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2E846" w14:textId="79B0BEFB" w:rsidR="00A8796F" w:rsidRDefault="008F7314">
      <w:pPr>
        <w:pStyle w:val="Heading1"/>
        <w:ind w:left="-4528" w:right="99"/>
      </w:pPr>
      <w:r>
        <w:rPr>
          <w:noProof/>
        </w:rPr>
        <w:drawing>
          <wp:anchor distT="0" distB="0" distL="114300" distR="114300" simplePos="0" relativeHeight="251658240" behindDoc="0" locked="0" layoutInCell="1" allowOverlap="0" wp14:anchorId="1B0BB1EB" wp14:editId="7B22E8A4">
            <wp:simplePos x="0" y="0"/>
            <wp:positionH relativeFrom="margin">
              <wp:align>left</wp:align>
            </wp:positionH>
            <wp:positionV relativeFrom="paragraph">
              <wp:posOffset>12065</wp:posOffset>
            </wp:positionV>
            <wp:extent cx="2162175" cy="606926"/>
            <wp:effectExtent l="0" t="0" r="0" b="3175"/>
            <wp:wrapSquare wrapText="bothSides"/>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1">
                      <a:extLst>
                        <a:ext uri="{28A0092B-C50C-407E-A947-70E740481C1C}">
                          <a14:useLocalDpi xmlns:a14="http://schemas.microsoft.com/office/drawing/2010/main" val="0"/>
                        </a:ext>
                      </a:extLst>
                    </a:blip>
                    <a:stretch>
                      <a:fillRect/>
                    </a:stretch>
                  </pic:blipFill>
                  <pic:spPr>
                    <a:xfrm>
                      <a:off x="0" y="0"/>
                      <a:ext cx="2162175" cy="606926"/>
                    </a:xfrm>
                    <a:prstGeom prst="rect">
                      <a:avLst/>
                    </a:prstGeom>
                  </pic:spPr>
                </pic:pic>
              </a:graphicData>
            </a:graphic>
            <wp14:sizeRelH relativeFrom="margin">
              <wp14:pctWidth>0</wp14:pctWidth>
            </wp14:sizeRelH>
            <wp14:sizeRelV relativeFrom="margin">
              <wp14:pctHeight>0</wp14:pctHeight>
            </wp14:sizeRelV>
          </wp:anchor>
        </w:drawing>
      </w:r>
      <w:r w:rsidR="00100D9E">
        <w:rPr>
          <w:noProof/>
        </w:rPr>
        <w:t>Bring Your Own Device (BYOD) Policy</w:t>
      </w:r>
    </w:p>
    <w:p w14:paraId="1C558D4A" w14:textId="77777777" w:rsidR="00A8796F" w:rsidRDefault="008F7314">
      <w:pPr>
        <w:spacing w:after="137" w:line="259" w:lineRule="auto"/>
        <w:ind w:left="0" w:right="66" w:firstLine="0"/>
        <w:jc w:val="right"/>
      </w:pPr>
      <w:r>
        <w:t xml:space="preserve"> </w:t>
      </w:r>
    </w:p>
    <w:p w14:paraId="191A0AC7" w14:textId="77777777" w:rsidR="00A8796F" w:rsidRDefault="008F7314">
      <w:pPr>
        <w:spacing w:after="0" w:line="259" w:lineRule="auto"/>
        <w:ind w:left="0" w:right="0" w:firstLine="0"/>
        <w:jc w:val="right"/>
      </w:pPr>
      <w:r>
        <w:rPr>
          <w:color w:val="4472C4"/>
          <w:sz w:val="38"/>
        </w:rPr>
        <w:t xml:space="preserve"> </w:t>
      </w:r>
    </w:p>
    <w:p w14:paraId="171C454B" w14:textId="53AB7AC0" w:rsidR="00A8796F" w:rsidRDefault="008F7314" w:rsidP="000E2157">
      <w:pPr>
        <w:tabs>
          <w:tab w:val="center" w:pos="8035"/>
          <w:tab w:val="center" w:pos="9148"/>
        </w:tabs>
        <w:spacing w:after="3" w:line="255" w:lineRule="auto"/>
        <w:ind w:left="0" w:right="0" w:firstLine="0"/>
        <w:jc w:val="right"/>
      </w:pPr>
      <w:r>
        <w:t>Policy Number: IT0</w:t>
      </w:r>
      <w:r w:rsidR="00E93FFE">
        <w:t>08</w:t>
      </w:r>
      <w:r>
        <w:t>EN</w:t>
      </w:r>
    </w:p>
    <w:p w14:paraId="01A6307A" w14:textId="3CEAAB70" w:rsidR="00A8796F" w:rsidRDefault="008F7314" w:rsidP="007B247C">
      <w:pPr>
        <w:spacing w:after="134" w:line="255" w:lineRule="auto"/>
        <w:ind w:left="7652" w:right="51"/>
      </w:pPr>
      <w:r>
        <w:t xml:space="preserve">Last Review: </w:t>
      </w:r>
      <w:r w:rsidR="007B247C">
        <w:t>June 9</w:t>
      </w:r>
      <w:r w:rsidR="007B247C" w:rsidRPr="007B247C">
        <w:rPr>
          <w:vertAlign w:val="superscript"/>
        </w:rPr>
        <w:t>th</w:t>
      </w:r>
      <w:proofErr w:type="gramStart"/>
      <w:r w:rsidR="007B247C">
        <w:t xml:space="preserve"> 2025</w:t>
      </w:r>
      <w:proofErr w:type="gramEnd"/>
    </w:p>
    <w:p w14:paraId="5F9E5A56" w14:textId="61912BAF" w:rsidR="00A8796F" w:rsidRDefault="008F7314">
      <w:pPr>
        <w:numPr>
          <w:ilvl w:val="0"/>
          <w:numId w:val="1"/>
        </w:numPr>
        <w:ind w:right="103" w:hanging="338"/>
      </w:pPr>
      <w:r>
        <w:t xml:space="preserve">PURPOSE </w:t>
      </w:r>
    </w:p>
    <w:p w14:paraId="1945C320" w14:textId="77777777" w:rsidR="001563A0" w:rsidRDefault="001563A0" w:rsidP="001563A0">
      <w:pPr>
        <w:ind w:left="360" w:right="103" w:firstLine="0"/>
      </w:pPr>
    </w:p>
    <w:p w14:paraId="69EA76FC" w14:textId="64E712BD" w:rsidR="00A8796F" w:rsidRDefault="002F2718">
      <w:pPr>
        <w:spacing w:after="0" w:line="259" w:lineRule="auto"/>
        <w:ind w:left="338" w:right="0" w:firstLine="0"/>
        <w:jc w:val="left"/>
      </w:pPr>
      <w:r w:rsidRPr="002F2718">
        <w:t>This policy outlines the guidelines and responsibilities for students, faculty, and staff who wish to use personal devices to access university resources. Its goal is to facilitate the effective and secure use of personal devices within the university environment.</w:t>
      </w:r>
    </w:p>
    <w:p w14:paraId="69A44268" w14:textId="77777777" w:rsidR="002F2718" w:rsidRDefault="002F2718">
      <w:pPr>
        <w:spacing w:after="0" w:line="259" w:lineRule="auto"/>
        <w:ind w:left="338" w:right="0" w:firstLine="0"/>
        <w:jc w:val="left"/>
      </w:pPr>
    </w:p>
    <w:p w14:paraId="62E3838D" w14:textId="245B6158" w:rsidR="00A8796F" w:rsidRDefault="008F7314">
      <w:pPr>
        <w:numPr>
          <w:ilvl w:val="0"/>
          <w:numId w:val="1"/>
        </w:numPr>
        <w:ind w:right="103" w:hanging="338"/>
      </w:pPr>
      <w:r>
        <w:t xml:space="preserve">WHO IS AFFECTED BY THIS POLICY </w:t>
      </w:r>
    </w:p>
    <w:p w14:paraId="60B221B7" w14:textId="77777777" w:rsidR="001563A0" w:rsidRDefault="001563A0" w:rsidP="001563A0">
      <w:pPr>
        <w:ind w:left="360" w:right="103" w:firstLine="0"/>
      </w:pPr>
    </w:p>
    <w:p w14:paraId="769C81DE" w14:textId="6DC09F47" w:rsidR="002066AA" w:rsidRDefault="00151892">
      <w:pPr>
        <w:spacing w:after="0" w:line="259" w:lineRule="auto"/>
        <w:ind w:left="338" w:right="0" w:firstLine="0"/>
        <w:jc w:val="left"/>
      </w:pPr>
      <w:r w:rsidRPr="00151892">
        <w:t>This policy outlines the guidelines and responsibilities for students, faculty, and staff who wish to use personal devices to access university resources. Its goal is to facilitate the effective and secure use of personal devices within the university environment.</w:t>
      </w:r>
    </w:p>
    <w:p w14:paraId="33F4A3B7" w14:textId="77777777" w:rsidR="00151892" w:rsidRDefault="00151892">
      <w:pPr>
        <w:spacing w:after="0" w:line="259" w:lineRule="auto"/>
        <w:ind w:left="338" w:right="0" w:firstLine="0"/>
        <w:jc w:val="left"/>
      </w:pPr>
    </w:p>
    <w:p w14:paraId="3B1B22A3" w14:textId="2CC464E4" w:rsidR="00A8796F" w:rsidRDefault="007F4F79">
      <w:pPr>
        <w:numPr>
          <w:ilvl w:val="0"/>
          <w:numId w:val="1"/>
        </w:numPr>
        <w:ind w:right="103" w:hanging="338"/>
      </w:pPr>
      <w:r>
        <w:t>SCOPE</w:t>
      </w:r>
    </w:p>
    <w:p w14:paraId="055F3887" w14:textId="77777777" w:rsidR="001563A0" w:rsidRDefault="001563A0" w:rsidP="001563A0">
      <w:pPr>
        <w:ind w:left="360" w:right="103" w:firstLine="0"/>
      </w:pPr>
    </w:p>
    <w:p w14:paraId="3D554190" w14:textId="2BBE5A0B" w:rsidR="007F4F79" w:rsidRDefault="006F12DB" w:rsidP="007F4F79">
      <w:pPr>
        <w:ind w:left="338" w:right="103" w:firstLine="0"/>
      </w:pPr>
      <w:r w:rsidRPr="006F12DB">
        <w:t>This policy applies to all members of the university community, including students, faculty, staff, and any third parties who access the university's network and resources using personal devices.</w:t>
      </w:r>
    </w:p>
    <w:p w14:paraId="50DAB54E" w14:textId="77777777" w:rsidR="006F12DB" w:rsidRDefault="006F12DB" w:rsidP="007F4F79">
      <w:pPr>
        <w:ind w:left="338" w:right="103" w:firstLine="0"/>
      </w:pPr>
    </w:p>
    <w:p w14:paraId="371D5CD6" w14:textId="536D37F1" w:rsidR="00E70141" w:rsidRDefault="007441FB" w:rsidP="00E70141">
      <w:pPr>
        <w:pStyle w:val="ListParagraph"/>
        <w:numPr>
          <w:ilvl w:val="0"/>
          <w:numId w:val="1"/>
        </w:numPr>
        <w:ind w:right="103"/>
      </w:pPr>
      <w:r>
        <w:t xml:space="preserve">AUTHORIZED </w:t>
      </w:r>
      <w:r w:rsidR="00E70141">
        <w:t>DEVICE</w:t>
      </w:r>
      <w:r>
        <w:t>S</w:t>
      </w:r>
    </w:p>
    <w:p w14:paraId="296C1410" w14:textId="77777777" w:rsidR="00E70141" w:rsidRDefault="00E70141" w:rsidP="00E70141">
      <w:pPr>
        <w:pStyle w:val="ListParagraph"/>
        <w:ind w:left="360" w:right="103" w:firstLine="0"/>
      </w:pPr>
    </w:p>
    <w:p w14:paraId="7C7F43F2" w14:textId="77777777" w:rsidR="00E70141" w:rsidRDefault="00E70141" w:rsidP="00E70141">
      <w:pPr>
        <w:ind w:left="338" w:right="103" w:firstLine="0"/>
      </w:pPr>
      <w:r>
        <w:t>The university supports a variety of personal devices, including laptops, tablets, and smartphones. To ensure compatibility and security, the following operating systems are recommended:</w:t>
      </w:r>
    </w:p>
    <w:p w14:paraId="395EA2AF" w14:textId="77777777" w:rsidR="00E70141" w:rsidRDefault="00E70141" w:rsidP="00E70141">
      <w:pPr>
        <w:ind w:left="338" w:right="103" w:firstLine="0"/>
      </w:pPr>
      <w:r>
        <w:t>•</w:t>
      </w:r>
      <w:r>
        <w:tab/>
        <w:t>Laptops: Windows 10 or later, macOS 10.15 (Catalina) or later</w:t>
      </w:r>
    </w:p>
    <w:p w14:paraId="7E93F281" w14:textId="77777777" w:rsidR="00E70141" w:rsidRDefault="00E70141" w:rsidP="00E70141">
      <w:pPr>
        <w:ind w:left="338" w:right="103" w:firstLine="0"/>
      </w:pPr>
      <w:r>
        <w:t>•</w:t>
      </w:r>
      <w:r>
        <w:tab/>
        <w:t>Tablets and Smartphones: iOS 14 or later, Android 10 or later</w:t>
      </w:r>
    </w:p>
    <w:p w14:paraId="077DFA78" w14:textId="77777777" w:rsidR="002B3A62" w:rsidRDefault="002B3A62" w:rsidP="00E70141">
      <w:pPr>
        <w:ind w:left="338" w:right="103" w:firstLine="0"/>
      </w:pPr>
    </w:p>
    <w:p w14:paraId="6D0B57D0" w14:textId="4687D1C4" w:rsidR="00E70141" w:rsidRDefault="00E70141" w:rsidP="00E70141">
      <w:pPr>
        <w:ind w:left="338" w:right="103" w:firstLine="0"/>
      </w:pPr>
      <w:r>
        <w:t>Users are responsible for ensuring their devices meet these specifications.</w:t>
      </w:r>
      <w:r w:rsidR="002B3A62">
        <w:t xml:space="preserve"> S</w:t>
      </w:r>
      <w:r>
        <w:t xml:space="preserve">ee </w:t>
      </w:r>
      <w:r w:rsidR="002B3A62">
        <w:t xml:space="preserve">the </w:t>
      </w:r>
      <w:r>
        <w:t>minimum requirements on our website</w:t>
      </w:r>
      <w:r w:rsidR="002B3A62">
        <w:t>.</w:t>
      </w:r>
    </w:p>
    <w:p w14:paraId="535AFF33" w14:textId="77777777" w:rsidR="002B3A62" w:rsidRDefault="002B3A62" w:rsidP="00E70141">
      <w:pPr>
        <w:ind w:left="338" w:right="103" w:firstLine="0"/>
      </w:pPr>
    </w:p>
    <w:p w14:paraId="6734BC33" w14:textId="616368D5" w:rsidR="00E70141" w:rsidRDefault="00C907D6" w:rsidP="00C907D6">
      <w:pPr>
        <w:pStyle w:val="ListParagraph"/>
        <w:numPr>
          <w:ilvl w:val="0"/>
          <w:numId w:val="1"/>
        </w:numPr>
        <w:ind w:right="103"/>
      </w:pPr>
      <w:r>
        <w:t>ACCESS TO UNIVERSITY RESOURCES</w:t>
      </w:r>
    </w:p>
    <w:p w14:paraId="1653C203" w14:textId="77777777" w:rsidR="00C907D6" w:rsidRDefault="00C907D6" w:rsidP="00C907D6">
      <w:pPr>
        <w:pStyle w:val="ListParagraph"/>
        <w:ind w:left="360" w:right="103" w:firstLine="0"/>
      </w:pPr>
    </w:p>
    <w:p w14:paraId="6D24D142" w14:textId="77777777" w:rsidR="00E70141" w:rsidRDefault="00E70141" w:rsidP="00E70141">
      <w:pPr>
        <w:ind w:left="338" w:right="103" w:firstLine="0"/>
      </w:pPr>
      <w:r>
        <w:t>Personal devices may be used to access a range of university resources, including:</w:t>
      </w:r>
    </w:p>
    <w:p w14:paraId="387CBDEC" w14:textId="77777777" w:rsidR="00E70141" w:rsidRDefault="00E70141" w:rsidP="00E70141">
      <w:pPr>
        <w:ind w:left="338" w:right="103" w:firstLine="0"/>
      </w:pPr>
      <w:r>
        <w:t>•</w:t>
      </w:r>
      <w:r>
        <w:tab/>
        <w:t>University email</w:t>
      </w:r>
    </w:p>
    <w:p w14:paraId="248EE4C5" w14:textId="77777777" w:rsidR="00E70141" w:rsidRDefault="00E70141" w:rsidP="00E70141">
      <w:pPr>
        <w:ind w:left="338" w:right="103" w:firstLine="0"/>
      </w:pPr>
      <w:r>
        <w:t>•</w:t>
      </w:r>
      <w:r>
        <w:tab/>
        <w:t>Learning management systems</w:t>
      </w:r>
    </w:p>
    <w:p w14:paraId="18EB31D6" w14:textId="77777777" w:rsidR="00E70141" w:rsidRDefault="00E70141" w:rsidP="00E70141">
      <w:pPr>
        <w:ind w:left="338" w:right="103" w:firstLine="0"/>
      </w:pPr>
      <w:r>
        <w:t>•</w:t>
      </w:r>
      <w:r>
        <w:tab/>
        <w:t>Library databases</w:t>
      </w:r>
    </w:p>
    <w:p w14:paraId="11E3912C" w14:textId="77777777" w:rsidR="00E70141" w:rsidRDefault="00E70141" w:rsidP="00E70141">
      <w:pPr>
        <w:ind w:left="338" w:right="103" w:firstLine="0"/>
      </w:pPr>
      <w:r>
        <w:t>•</w:t>
      </w:r>
      <w:r>
        <w:tab/>
        <w:t>Course-specific software applications</w:t>
      </w:r>
    </w:p>
    <w:p w14:paraId="624501D3" w14:textId="77777777" w:rsidR="00E70141" w:rsidRDefault="00E70141" w:rsidP="00E70141">
      <w:pPr>
        <w:ind w:left="338" w:right="103" w:firstLine="0"/>
      </w:pPr>
      <w:r>
        <w:t>•</w:t>
      </w:r>
      <w:r>
        <w:tab/>
        <w:t>Virtual Lab</w:t>
      </w:r>
    </w:p>
    <w:p w14:paraId="17AAD172" w14:textId="77777777" w:rsidR="00FB23C3" w:rsidRDefault="00FB23C3" w:rsidP="00E70141">
      <w:pPr>
        <w:ind w:left="338" w:right="103" w:firstLine="0"/>
      </w:pPr>
    </w:p>
    <w:p w14:paraId="0C63E860" w14:textId="29F0D868" w:rsidR="00E70141" w:rsidRDefault="00E70141" w:rsidP="00E70141">
      <w:pPr>
        <w:ind w:left="338" w:right="103" w:firstLine="0"/>
      </w:pPr>
      <w:r>
        <w:t>Access to certain resources may require the installation of specific applications or software provided by the university.</w:t>
      </w:r>
    </w:p>
    <w:p w14:paraId="013B5C15" w14:textId="77777777" w:rsidR="00FB23C3" w:rsidRDefault="00FB23C3" w:rsidP="00E70141">
      <w:pPr>
        <w:ind w:left="338" w:right="103" w:firstLine="0"/>
      </w:pPr>
    </w:p>
    <w:p w14:paraId="6FD673DA" w14:textId="2DFEB53A" w:rsidR="00E70141" w:rsidRDefault="00A76BCD" w:rsidP="00FB23C3">
      <w:pPr>
        <w:pStyle w:val="ListParagraph"/>
        <w:numPr>
          <w:ilvl w:val="0"/>
          <w:numId w:val="1"/>
        </w:numPr>
        <w:ind w:right="103"/>
      </w:pPr>
      <w:r>
        <w:t>SECURITY REQUIREMENTS</w:t>
      </w:r>
    </w:p>
    <w:p w14:paraId="55479BE8" w14:textId="77777777" w:rsidR="00A76BCD" w:rsidRDefault="00A76BCD" w:rsidP="00A76BCD">
      <w:pPr>
        <w:pStyle w:val="ListParagraph"/>
        <w:ind w:left="360" w:right="103" w:firstLine="0"/>
      </w:pPr>
    </w:p>
    <w:p w14:paraId="11276F41" w14:textId="77777777" w:rsidR="00E70141" w:rsidRDefault="00E70141" w:rsidP="00E70141">
      <w:pPr>
        <w:ind w:left="338" w:right="103" w:firstLine="0"/>
      </w:pPr>
      <w:r>
        <w:t>To protect both personal and university data, users must adhere to the following security protocols:</w:t>
      </w:r>
    </w:p>
    <w:p w14:paraId="30E3CA3C" w14:textId="77777777" w:rsidR="00E70141" w:rsidRDefault="00E70141" w:rsidP="00E70141">
      <w:pPr>
        <w:ind w:left="338" w:right="103" w:firstLine="0"/>
      </w:pPr>
      <w:r>
        <w:t>•</w:t>
      </w:r>
      <w:r>
        <w:tab/>
        <w:t>Antivirus Software: Devices must have up-to-date antivirus software installed.</w:t>
      </w:r>
    </w:p>
    <w:p w14:paraId="2DD22D6D" w14:textId="77777777" w:rsidR="00E70141" w:rsidRDefault="00E70141" w:rsidP="00E70141">
      <w:pPr>
        <w:ind w:left="338" w:right="103" w:firstLine="0"/>
      </w:pPr>
      <w:r>
        <w:t>•</w:t>
      </w:r>
      <w:r>
        <w:tab/>
        <w:t>Operating System Updates: Regularly update device operating systems to the latest versions.</w:t>
      </w:r>
    </w:p>
    <w:p w14:paraId="732568F7" w14:textId="77777777" w:rsidR="00E70141" w:rsidRDefault="00E70141" w:rsidP="00E70141">
      <w:pPr>
        <w:ind w:left="338" w:right="103" w:firstLine="0"/>
      </w:pPr>
      <w:r>
        <w:t>•</w:t>
      </w:r>
      <w:r>
        <w:tab/>
        <w:t>Password Protection: Enable strong passwords or biometric authentication on all devices.</w:t>
      </w:r>
    </w:p>
    <w:p w14:paraId="7D38B8AC" w14:textId="77777777" w:rsidR="00E70141" w:rsidRDefault="00E70141" w:rsidP="00E70141">
      <w:pPr>
        <w:ind w:left="338" w:right="103" w:firstLine="0"/>
      </w:pPr>
      <w:r>
        <w:t>•</w:t>
      </w:r>
      <w:r>
        <w:tab/>
        <w:t>Network Access Control: Users may be required to register their devices with the university's IT department to gain network access.</w:t>
      </w:r>
    </w:p>
    <w:p w14:paraId="04CFCC0F" w14:textId="77777777" w:rsidR="00A76BCD" w:rsidRDefault="00A76BCD" w:rsidP="00E70141">
      <w:pPr>
        <w:ind w:left="338" w:right="103" w:firstLine="0"/>
      </w:pPr>
    </w:p>
    <w:p w14:paraId="0411A2E3" w14:textId="2412A44B" w:rsidR="00E70141" w:rsidRDefault="00D636B2" w:rsidP="00D636B2">
      <w:pPr>
        <w:pStyle w:val="ListParagraph"/>
        <w:numPr>
          <w:ilvl w:val="0"/>
          <w:numId w:val="1"/>
        </w:numPr>
        <w:ind w:right="103"/>
      </w:pPr>
      <w:r>
        <w:t>USAGE GUIDELINES</w:t>
      </w:r>
    </w:p>
    <w:p w14:paraId="77A0C048" w14:textId="77777777" w:rsidR="00D636B2" w:rsidRDefault="00D636B2" w:rsidP="00D636B2">
      <w:pPr>
        <w:pStyle w:val="ListParagraph"/>
        <w:ind w:left="360" w:right="103" w:firstLine="0"/>
      </w:pPr>
    </w:p>
    <w:p w14:paraId="33A29071" w14:textId="77777777" w:rsidR="00E70141" w:rsidRDefault="00E70141" w:rsidP="00E70141">
      <w:pPr>
        <w:ind w:left="338" w:right="103" w:firstLine="0"/>
      </w:pPr>
      <w:r>
        <w:t>When using personal devices on campus or accessing university resources, users must:</w:t>
      </w:r>
    </w:p>
    <w:p w14:paraId="7E8C1ECE" w14:textId="77777777" w:rsidR="00E70141" w:rsidRDefault="00E70141" w:rsidP="00E70141">
      <w:pPr>
        <w:ind w:left="338" w:right="103" w:firstLine="0"/>
      </w:pPr>
      <w:r>
        <w:t>•</w:t>
      </w:r>
      <w:r>
        <w:tab/>
        <w:t>Comply with all university IT policies and codes of conduct.</w:t>
      </w:r>
    </w:p>
    <w:p w14:paraId="6086CA48" w14:textId="77777777" w:rsidR="00E70141" w:rsidRDefault="00E70141" w:rsidP="00E70141">
      <w:pPr>
        <w:ind w:left="338" w:right="103" w:firstLine="0"/>
      </w:pPr>
      <w:r>
        <w:t>•</w:t>
      </w:r>
      <w:r>
        <w:tab/>
        <w:t>Ensure that device usage does not disrupt the learning environment.</w:t>
      </w:r>
    </w:p>
    <w:p w14:paraId="2E0B1954" w14:textId="77777777" w:rsidR="00E70141" w:rsidRDefault="00E70141" w:rsidP="00E70141">
      <w:pPr>
        <w:ind w:left="338" w:right="103" w:firstLine="0"/>
      </w:pPr>
      <w:r>
        <w:t>•</w:t>
      </w:r>
      <w:r>
        <w:tab/>
        <w:t>Refrain from accessing, storing, or transmitting inappropriate or illegal content.</w:t>
      </w:r>
    </w:p>
    <w:p w14:paraId="5681D253" w14:textId="77777777" w:rsidR="00D636B2" w:rsidRDefault="00D636B2" w:rsidP="00E70141">
      <w:pPr>
        <w:ind w:left="338" w:right="103" w:firstLine="0"/>
      </w:pPr>
    </w:p>
    <w:p w14:paraId="3F445E51" w14:textId="70851D98" w:rsidR="007B40BC" w:rsidRDefault="007B40BC" w:rsidP="00E70141">
      <w:pPr>
        <w:ind w:left="338" w:right="103" w:firstLine="0"/>
      </w:pPr>
      <w:r>
        <w:t>Infringement of these rules may lead to the termination of the access for the user device.</w:t>
      </w:r>
    </w:p>
    <w:p w14:paraId="59693759" w14:textId="77777777" w:rsidR="007B40BC" w:rsidRDefault="007B40BC" w:rsidP="00E70141">
      <w:pPr>
        <w:ind w:left="338" w:right="103" w:firstLine="0"/>
      </w:pPr>
    </w:p>
    <w:p w14:paraId="7AD777F0" w14:textId="1C989E9D" w:rsidR="00E70141" w:rsidRDefault="005236AF" w:rsidP="00D636B2">
      <w:pPr>
        <w:pStyle w:val="ListParagraph"/>
        <w:numPr>
          <w:ilvl w:val="0"/>
          <w:numId w:val="1"/>
        </w:numPr>
        <w:ind w:right="103"/>
      </w:pPr>
      <w:r>
        <w:t>STAFF AND FACULTY REQUIREMENTS</w:t>
      </w:r>
    </w:p>
    <w:p w14:paraId="5D818F2E" w14:textId="77777777" w:rsidR="005236AF" w:rsidRDefault="005236AF" w:rsidP="005236AF">
      <w:pPr>
        <w:pStyle w:val="ListParagraph"/>
        <w:ind w:left="360" w:right="103" w:firstLine="0"/>
      </w:pPr>
    </w:p>
    <w:p w14:paraId="37213CE1" w14:textId="77777777" w:rsidR="00E70141" w:rsidRDefault="00E70141" w:rsidP="00E70141">
      <w:pPr>
        <w:ind w:left="338" w:right="103" w:firstLine="0"/>
      </w:pPr>
      <w:r>
        <w:t>Faculty and staff who use personal devices to access university resources must comply with additional security measures:</w:t>
      </w:r>
    </w:p>
    <w:p w14:paraId="112965F9" w14:textId="77777777" w:rsidR="00E70141" w:rsidRDefault="00E70141" w:rsidP="00E70141">
      <w:pPr>
        <w:ind w:left="338" w:right="103" w:firstLine="0"/>
      </w:pPr>
      <w:r>
        <w:t>•</w:t>
      </w:r>
      <w:r>
        <w:tab/>
        <w:t>IT Acceptable Use Policy: Staff and faculty must agree to and comply with the university’s IT Acceptable Use Policy.</w:t>
      </w:r>
    </w:p>
    <w:p w14:paraId="7C39B9F3" w14:textId="77777777" w:rsidR="00E70141" w:rsidRDefault="00E70141" w:rsidP="00E70141">
      <w:pPr>
        <w:ind w:left="338" w:right="103" w:firstLine="0"/>
      </w:pPr>
      <w:r>
        <w:t>•</w:t>
      </w:r>
      <w:r>
        <w:tab/>
        <w:t>University Control over Information Assets: The university reserves the right to remotely remove any university information assets or revoke access to systems from BYOD.</w:t>
      </w:r>
    </w:p>
    <w:p w14:paraId="4D9F9DD5" w14:textId="77777777" w:rsidR="00E70141" w:rsidRDefault="00E70141" w:rsidP="00E70141">
      <w:pPr>
        <w:ind w:left="338" w:right="103" w:firstLine="0"/>
      </w:pPr>
      <w:r>
        <w:t>•</w:t>
      </w:r>
      <w:r>
        <w:tab/>
        <w:t>Security Prerequisites: To ensure information security, faculty and staff may be required to meet specific conditions, including but not limited to:</w:t>
      </w:r>
    </w:p>
    <w:p w14:paraId="7F76C646" w14:textId="77777777" w:rsidR="00E70141" w:rsidRDefault="00E70141" w:rsidP="005236AF">
      <w:pPr>
        <w:ind w:left="720" w:right="103" w:firstLine="0"/>
      </w:pPr>
      <w:r>
        <w:t>o</w:t>
      </w:r>
      <w:r>
        <w:tab/>
        <w:t>Minimum operating system version</w:t>
      </w:r>
    </w:p>
    <w:p w14:paraId="0AA159BA" w14:textId="77777777" w:rsidR="00E70141" w:rsidRDefault="00E70141" w:rsidP="005236AF">
      <w:pPr>
        <w:ind w:left="720" w:right="103" w:firstLine="0"/>
      </w:pPr>
      <w:r>
        <w:t>o</w:t>
      </w:r>
      <w:r>
        <w:tab/>
        <w:t>Firewall rules compliance</w:t>
      </w:r>
    </w:p>
    <w:p w14:paraId="6AFBF66E" w14:textId="77777777" w:rsidR="00E70141" w:rsidRDefault="00E70141" w:rsidP="005236AF">
      <w:pPr>
        <w:ind w:left="720" w:right="103" w:firstLine="0"/>
      </w:pPr>
      <w:r>
        <w:t>o</w:t>
      </w:r>
      <w:r>
        <w:tab/>
        <w:t>Active antivirus solution</w:t>
      </w:r>
    </w:p>
    <w:p w14:paraId="5F29CD33" w14:textId="77777777" w:rsidR="00E70141" w:rsidRDefault="00E70141" w:rsidP="005236AF">
      <w:pPr>
        <w:ind w:left="720" w:right="103" w:firstLine="0"/>
      </w:pPr>
      <w:r>
        <w:t>o</w:t>
      </w:r>
      <w:r>
        <w:tab/>
      </w:r>
      <w:proofErr w:type="gramStart"/>
      <w:r>
        <w:t>Multi-factor</w:t>
      </w:r>
      <w:proofErr w:type="gramEnd"/>
      <w:r>
        <w:t xml:space="preserve"> authentication (MFA) for remote access</w:t>
      </w:r>
    </w:p>
    <w:p w14:paraId="61B20573" w14:textId="77777777" w:rsidR="00E70141" w:rsidRDefault="00E70141" w:rsidP="00E70141">
      <w:pPr>
        <w:ind w:left="338" w:right="103" w:firstLine="0"/>
      </w:pPr>
      <w:r>
        <w:t>•</w:t>
      </w:r>
      <w:r>
        <w:tab/>
        <w:t>Information Handling: University information classified as highly restricted or restricted must not be downloaded to personal devices or personal cloud storage without explicit permission from the data owner.</w:t>
      </w:r>
    </w:p>
    <w:p w14:paraId="05880A83" w14:textId="77777777" w:rsidR="00E70141" w:rsidRDefault="00E70141" w:rsidP="00E70141">
      <w:pPr>
        <w:ind w:left="338" w:right="103" w:firstLine="0"/>
      </w:pPr>
      <w:r>
        <w:t>•</w:t>
      </w:r>
      <w:r>
        <w:tab/>
        <w:t>Use of Secure Networks: Faculty and staff must avoid connecting to unknown Wi-Fi networks unless using a reputable VPN service or encryption protocol.</w:t>
      </w:r>
    </w:p>
    <w:p w14:paraId="4F07EF1F" w14:textId="77777777" w:rsidR="00E70141" w:rsidRDefault="00E70141" w:rsidP="00E70141">
      <w:pPr>
        <w:ind w:left="338" w:right="103" w:firstLine="0"/>
      </w:pPr>
      <w:r>
        <w:t>•</w:t>
      </w:r>
      <w:r>
        <w:tab/>
        <w:t>Device Disposal and Security: When selling, transferring, or disposing of a device used for university work, all university data must be securely removed, preferably through a factory reset or data-wiping process.</w:t>
      </w:r>
    </w:p>
    <w:p w14:paraId="598CDED6" w14:textId="77777777" w:rsidR="00D636B2" w:rsidRDefault="00D636B2" w:rsidP="00E70141">
      <w:pPr>
        <w:ind w:left="338" w:right="103" w:firstLine="0"/>
      </w:pPr>
    </w:p>
    <w:p w14:paraId="7E6D668D" w14:textId="7630F4A9" w:rsidR="00E70141" w:rsidRDefault="00675D19" w:rsidP="00D636B2">
      <w:pPr>
        <w:pStyle w:val="ListParagraph"/>
        <w:numPr>
          <w:ilvl w:val="0"/>
          <w:numId w:val="1"/>
        </w:numPr>
        <w:ind w:right="103"/>
      </w:pPr>
      <w:r>
        <w:t>SUPPORT AND LIABILITY</w:t>
      </w:r>
    </w:p>
    <w:p w14:paraId="224F18DA" w14:textId="77777777" w:rsidR="00675D19" w:rsidRDefault="00675D19" w:rsidP="00675D19">
      <w:pPr>
        <w:pStyle w:val="ListParagraph"/>
        <w:ind w:left="360" w:right="103" w:firstLine="0"/>
      </w:pPr>
    </w:p>
    <w:p w14:paraId="46043DD0" w14:textId="77777777" w:rsidR="00E70141" w:rsidRDefault="00E70141" w:rsidP="00E70141">
      <w:pPr>
        <w:ind w:left="338" w:right="103" w:firstLine="0"/>
      </w:pPr>
      <w:r>
        <w:t>The university's IT department will provide support for accessing university resources but is not responsible for:</w:t>
      </w:r>
    </w:p>
    <w:p w14:paraId="2BC42184" w14:textId="77777777" w:rsidR="00E70141" w:rsidRDefault="00E70141" w:rsidP="00E70141">
      <w:pPr>
        <w:ind w:left="338" w:right="103" w:firstLine="0"/>
      </w:pPr>
      <w:r>
        <w:t>•</w:t>
      </w:r>
      <w:r>
        <w:tab/>
        <w:t>Hardware or software issues on personal devices.</w:t>
      </w:r>
    </w:p>
    <w:p w14:paraId="1E468D56" w14:textId="77777777" w:rsidR="00E70141" w:rsidRDefault="00E70141" w:rsidP="00E70141">
      <w:pPr>
        <w:ind w:left="338" w:right="103" w:firstLine="0"/>
      </w:pPr>
      <w:r>
        <w:t>•</w:t>
      </w:r>
      <w:r>
        <w:tab/>
        <w:t>Loss, theft, or damage to personal devices.</w:t>
      </w:r>
    </w:p>
    <w:p w14:paraId="13A8E18E" w14:textId="77777777" w:rsidR="00E70141" w:rsidRDefault="00E70141" w:rsidP="00E70141">
      <w:pPr>
        <w:ind w:left="338" w:right="103" w:firstLine="0"/>
      </w:pPr>
      <w:r>
        <w:t>•</w:t>
      </w:r>
      <w:r>
        <w:tab/>
        <w:t>Data loss on personal devices.</w:t>
      </w:r>
    </w:p>
    <w:p w14:paraId="3DA634D8" w14:textId="77777777" w:rsidR="00BE4DBD" w:rsidRDefault="00BE4DBD" w:rsidP="00E70141">
      <w:pPr>
        <w:ind w:left="338" w:right="103" w:firstLine="0"/>
      </w:pPr>
    </w:p>
    <w:p w14:paraId="50E1B8BC" w14:textId="77777777" w:rsidR="00E70141" w:rsidRDefault="00E70141" w:rsidP="00E70141">
      <w:pPr>
        <w:ind w:left="338" w:right="103" w:firstLine="0"/>
      </w:pPr>
      <w:r>
        <w:t>Users are encouraged to maintain regular backups of their data.</w:t>
      </w:r>
    </w:p>
    <w:p w14:paraId="31E121E0" w14:textId="77777777" w:rsidR="00D636B2" w:rsidRDefault="00D636B2" w:rsidP="007B40BC">
      <w:pPr>
        <w:ind w:left="0" w:right="103" w:firstLine="0"/>
      </w:pPr>
    </w:p>
    <w:p w14:paraId="7E78EE51" w14:textId="6B73701B" w:rsidR="00E70141" w:rsidRDefault="00BE4DBD" w:rsidP="00D636B2">
      <w:pPr>
        <w:pStyle w:val="ListParagraph"/>
        <w:numPr>
          <w:ilvl w:val="0"/>
          <w:numId w:val="1"/>
        </w:numPr>
        <w:ind w:right="103"/>
      </w:pPr>
      <w:r>
        <w:t>POLICY UPDATES</w:t>
      </w:r>
    </w:p>
    <w:p w14:paraId="1CD2CE03" w14:textId="77777777" w:rsidR="00BE4DBD" w:rsidRDefault="00BE4DBD" w:rsidP="00BE4DBD">
      <w:pPr>
        <w:pStyle w:val="ListParagraph"/>
        <w:ind w:left="360" w:right="103" w:firstLine="0"/>
      </w:pPr>
    </w:p>
    <w:p w14:paraId="005B9A75" w14:textId="77777777" w:rsidR="00E70141" w:rsidRDefault="00E70141" w:rsidP="00E70141">
      <w:pPr>
        <w:ind w:left="338" w:right="103" w:firstLine="0"/>
      </w:pPr>
      <w:r>
        <w:t>This policy will be reviewed annually and updated as necessary to accommodate emerging technologies and security threats. Users will be notified of significant changes via official university communication channels.</w:t>
      </w:r>
    </w:p>
    <w:p w14:paraId="10264EBE" w14:textId="554125E3" w:rsidR="00E70141" w:rsidRDefault="00E70141" w:rsidP="00E70141">
      <w:pPr>
        <w:ind w:left="338" w:right="103" w:firstLine="0"/>
      </w:pPr>
      <w:r>
        <w:t>By adhering to this BYOD policy, the university community can enjoy the benefits of personal device usage while maintaining a secure and productive educational environment.</w:t>
      </w:r>
    </w:p>
    <w:p w14:paraId="41466577" w14:textId="53B3905A" w:rsidR="00A8796F" w:rsidRDefault="00A8796F">
      <w:pPr>
        <w:spacing w:after="0" w:line="259" w:lineRule="auto"/>
        <w:ind w:left="677" w:right="0" w:firstLine="0"/>
        <w:jc w:val="left"/>
      </w:pPr>
    </w:p>
    <w:p w14:paraId="5BAF7E08" w14:textId="6ADE72A2" w:rsidR="008F7314" w:rsidRDefault="008F7314" w:rsidP="1AF1E445">
      <w:pPr>
        <w:pStyle w:val="ListParagraph"/>
        <w:numPr>
          <w:ilvl w:val="0"/>
          <w:numId w:val="1"/>
        </w:numPr>
        <w:ind w:right="103"/>
      </w:pPr>
      <w:r>
        <w:t>RESPONSIBILITIES</w:t>
      </w:r>
    </w:p>
    <w:p w14:paraId="6A9D2580" w14:textId="3B7E6024" w:rsidR="1AF1E445" w:rsidRDefault="1AF1E445" w:rsidP="1AF1E445">
      <w:pPr>
        <w:ind w:left="0" w:right="103"/>
      </w:pPr>
    </w:p>
    <w:p w14:paraId="1966C8CC" w14:textId="34BA299A" w:rsidR="00A8796F" w:rsidRDefault="008F7314">
      <w:pPr>
        <w:ind w:left="350" w:right="103"/>
      </w:pPr>
      <w:r>
        <w:t xml:space="preserve">The </w:t>
      </w:r>
      <w:r w:rsidR="001A5A4A">
        <w:t>Chief Information Officer</w:t>
      </w:r>
      <w:r>
        <w:t xml:space="preserve"> is responsible for the interpretation and administration of this policy.  </w:t>
      </w:r>
    </w:p>
    <w:p w14:paraId="1731F5D4" w14:textId="77777777" w:rsidR="00A8796F" w:rsidRDefault="008F7314">
      <w:pPr>
        <w:spacing w:after="0" w:line="259" w:lineRule="auto"/>
        <w:ind w:left="338" w:right="0" w:firstLine="0"/>
        <w:jc w:val="left"/>
      </w:pPr>
      <w:r>
        <w:t xml:space="preserve"> </w:t>
      </w:r>
    </w:p>
    <w:p w14:paraId="72B096EF" w14:textId="77777777" w:rsidR="00A8796F" w:rsidRDefault="008F7314" w:rsidP="000E7F91">
      <w:pPr>
        <w:numPr>
          <w:ilvl w:val="0"/>
          <w:numId w:val="1"/>
        </w:numPr>
        <w:ind w:right="103"/>
      </w:pPr>
      <w:r>
        <w:t xml:space="preserve">DEFINITIONS </w:t>
      </w:r>
    </w:p>
    <w:p w14:paraId="7B9B559E" w14:textId="77777777" w:rsidR="00A8796F" w:rsidRDefault="008F7314">
      <w:pPr>
        <w:spacing w:after="0" w:line="259" w:lineRule="auto"/>
        <w:ind w:left="338" w:right="0" w:firstLine="0"/>
        <w:jc w:val="left"/>
      </w:pPr>
      <w:r>
        <w:t xml:space="preserve"> </w:t>
      </w:r>
    </w:p>
    <w:p w14:paraId="6F2CEC00" w14:textId="77777777" w:rsidR="007D5DE0" w:rsidRDefault="008F7314" w:rsidP="009E64D9">
      <w:pPr>
        <w:ind w:left="350" w:right="103"/>
      </w:pPr>
      <w:r>
        <w:rPr>
          <w:rFonts w:ascii="Calibri" w:eastAsia="Calibri" w:hAnsi="Calibri" w:cs="Calibri"/>
          <w:sz w:val="22"/>
        </w:rPr>
        <w:tab/>
      </w:r>
      <w:r>
        <w:t xml:space="preserve">AUP, the University </w:t>
      </w:r>
      <w:r>
        <w:tab/>
      </w:r>
    </w:p>
    <w:p w14:paraId="113085EA" w14:textId="69013A78" w:rsidR="00A8796F" w:rsidRDefault="008F7314" w:rsidP="009E64D9">
      <w:pPr>
        <w:ind w:left="350" w:right="103"/>
      </w:pPr>
      <w:r>
        <w:t xml:space="preserve">The American University of Paris </w:t>
      </w:r>
    </w:p>
    <w:p w14:paraId="0D8E0AB3" w14:textId="0CA675C8" w:rsidR="00A8796F" w:rsidRDefault="008F7314" w:rsidP="009E64D9">
      <w:pPr>
        <w:ind w:left="350" w:right="103"/>
      </w:pPr>
      <w:r>
        <w:t xml:space="preserve"> </w:t>
      </w:r>
    </w:p>
    <w:p w14:paraId="240E4A6A" w14:textId="77777777" w:rsidR="007D5DE0" w:rsidRDefault="008F7314" w:rsidP="009E64D9">
      <w:pPr>
        <w:ind w:left="350" w:right="103"/>
      </w:pPr>
      <w:r>
        <w:t xml:space="preserve">AUP Resources </w:t>
      </w:r>
    </w:p>
    <w:p w14:paraId="3067EFA7" w14:textId="6A1ADFF3" w:rsidR="00A8796F" w:rsidRDefault="008F7314" w:rsidP="009E64D9">
      <w:pPr>
        <w:ind w:left="350" w:right="103"/>
      </w:pPr>
      <w:r>
        <w:t xml:space="preserve">Facilities, library resources, equipment, funds, personnel, and other resources belonging to or supplied by AUP. </w:t>
      </w:r>
    </w:p>
    <w:p w14:paraId="535F0C8D" w14:textId="635D75BE" w:rsidR="00A8796F" w:rsidRDefault="00A8796F">
      <w:pPr>
        <w:spacing w:after="3" w:line="259" w:lineRule="auto"/>
        <w:ind w:left="350" w:right="0" w:firstLine="0"/>
        <w:jc w:val="left"/>
      </w:pPr>
    </w:p>
    <w:p w14:paraId="5B2695D1" w14:textId="596E8CB7" w:rsidR="00BE4DBD" w:rsidRDefault="00BE4DBD">
      <w:pPr>
        <w:spacing w:after="3" w:line="259" w:lineRule="auto"/>
        <w:ind w:left="350" w:right="0" w:firstLine="0"/>
        <w:jc w:val="left"/>
      </w:pPr>
      <w:r>
        <w:t>BYOD Device</w:t>
      </w:r>
    </w:p>
    <w:p w14:paraId="403A47F0" w14:textId="4A09CFA7" w:rsidR="00BE4DBD" w:rsidRDefault="005447E3">
      <w:pPr>
        <w:spacing w:after="3" w:line="259" w:lineRule="auto"/>
        <w:ind w:left="350" w:right="0" w:firstLine="0"/>
        <w:jc w:val="left"/>
      </w:pPr>
      <w:r>
        <w:t>Any equipment able to connect to the University network which is not owned and managed by the University.</w:t>
      </w:r>
    </w:p>
    <w:p w14:paraId="788E08E4" w14:textId="77777777" w:rsidR="005447E3" w:rsidRDefault="005447E3">
      <w:pPr>
        <w:spacing w:after="3" w:line="259" w:lineRule="auto"/>
        <w:ind w:left="350" w:right="0" w:firstLine="0"/>
        <w:jc w:val="left"/>
      </w:pPr>
    </w:p>
    <w:p w14:paraId="14E5F7DA" w14:textId="35867B82" w:rsidR="00C85806" w:rsidRDefault="008F7314" w:rsidP="00C85806">
      <w:pPr>
        <w:ind w:left="350" w:right="103"/>
      </w:pPr>
      <w:r>
        <w:rPr>
          <w:rFonts w:ascii="Calibri" w:eastAsia="Calibri" w:hAnsi="Calibri" w:cs="Calibri"/>
          <w:sz w:val="22"/>
        </w:rPr>
        <w:tab/>
      </w:r>
      <w:r w:rsidR="00C85806">
        <w:t>IT</w:t>
      </w:r>
      <w:r w:rsidR="00C00F32">
        <w:t xml:space="preserve"> Services</w:t>
      </w:r>
    </w:p>
    <w:p w14:paraId="55621506" w14:textId="77777777" w:rsidR="00C85806" w:rsidRDefault="00C85806" w:rsidP="00C85806">
      <w:pPr>
        <w:ind w:left="350" w:right="103"/>
      </w:pPr>
      <w:r>
        <w:t xml:space="preserve">Department of Information Technology Services at AUP </w:t>
      </w:r>
    </w:p>
    <w:p w14:paraId="3B9A3EFD" w14:textId="77777777" w:rsidR="004152E5" w:rsidRDefault="004152E5" w:rsidP="004152E5">
      <w:pPr>
        <w:ind w:left="2351" w:right="345" w:hanging="2011"/>
      </w:pPr>
    </w:p>
    <w:p w14:paraId="408A42A0" w14:textId="296100FB" w:rsidR="00C85806" w:rsidRDefault="00C85806" w:rsidP="00C85806">
      <w:pPr>
        <w:ind w:left="350" w:right="103"/>
      </w:pPr>
      <w:r w:rsidRPr="009E64D9">
        <w:tab/>
      </w:r>
      <w:r>
        <w:t xml:space="preserve">User </w:t>
      </w:r>
    </w:p>
    <w:p w14:paraId="132ADC81" w14:textId="77777777" w:rsidR="00C85806" w:rsidRDefault="00C85806" w:rsidP="00C85806">
      <w:pPr>
        <w:ind w:left="350" w:right="103"/>
      </w:pPr>
      <w:r>
        <w:t xml:space="preserve">A person expressly authorized to use University information technology resources and associated services provided by AUP. </w:t>
      </w:r>
    </w:p>
    <w:p w14:paraId="6E59F550" w14:textId="13727BA6" w:rsidR="00C85806" w:rsidRDefault="00C85806" w:rsidP="00C85806">
      <w:pPr>
        <w:ind w:left="350" w:right="103"/>
      </w:pPr>
    </w:p>
    <w:p w14:paraId="3D296B83" w14:textId="6310658E" w:rsidR="00A8796F" w:rsidRDefault="008F7314" w:rsidP="000E7F91">
      <w:pPr>
        <w:pStyle w:val="ListParagraph"/>
        <w:numPr>
          <w:ilvl w:val="0"/>
          <w:numId w:val="1"/>
        </w:numPr>
        <w:spacing w:after="38"/>
        <w:ind w:right="103"/>
      </w:pPr>
      <w:r>
        <w:t xml:space="preserve">APPROVALS &amp; HISTORY </w:t>
      </w:r>
    </w:p>
    <w:p w14:paraId="4C1E1393" w14:textId="1AA0CFB8" w:rsidR="00A8796F" w:rsidRDefault="00135114">
      <w:pPr>
        <w:numPr>
          <w:ilvl w:val="1"/>
          <w:numId w:val="10"/>
        </w:numPr>
        <w:ind w:right="103" w:hanging="338"/>
      </w:pPr>
      <w:r>
        <w:t xml:space="preserve">To be </w:t>
      </w:r>
      <w:r w:rsidR="008F7314">
        <w:t>review</w:t>
      </w:r>
      <w:r>
        <w:t>ed</w:t>
      </w:r>
      <w:r w:rsidR="008F7314">
        <w:t xml:space="preserve"> </w:t>
      </w:r>
      <w:r w:rsidR="007B247C">
        <w:t>in June</w:t>
      </w:r>
      <w:r w:rsidR="00A82FF8">
        <w:t xml:space="preserve"> 2026</w:t>
      </w:r>
      <w:r w:rsidR="008F7314">
        <w:t xml:space="preserve">. </w:t>
      </w:r>
    </w:p>
    <w:p w14:paraId="38E1D521" w14:textId="77777777" w:rsidR="00A8796F" w:rsidRDefault="008F7314">
      <w:pPr>
        <w:spacing w:after="0" w:line="259" w:lineRule="auto"/>
        <w:ind w:left="1015" w:right="0" w:firstLine="0"/>
        <w:jc w:val="left"/>
      </w:pPr>
      <w:r>
        <w:t xml:space="preserve"> </w:t>
      </w:r>
    </w:p>
    <w:p w14:paraId="4ABA2DF3" w14:textId="3530D986" w:rsidR="00A8796F" w:rsidRDefault="008F7314" w:rsidP="000E7F91">
      <w:pPr>
        <w:pStyle w:val="ListParagraph"/>
        <w:numPr>
          <w:ilvl w:val="0"/>
          <w:numId w:val="1"/>
        </w:numPr>
        <w:ind w:right="103"/>
      </w:pPr>
      <w:r>
        <w:t xml:space="preserve">ISSUING OFFICE AND CONTACT </w:t>
      </w:r>
    </w:p>
    <w:p w14:paraId="016677B1" w14:textId="62E597DA" w:rsidR="00A8796F" w:rsidRDefault="00A8796F" w:rsidP="00DB5A3F">
      <w:pPr>
        <w:spacing w:after="0" w:line="259" w:lineRule="auto"/>
        <w:ind w:left="338" w:right="0" w:firstLine="0"/>
        <w:jc w:val="left"/>
      </w:pPr>
    </w:p>
    <w:p w14:paraId="530A6EC8" w14:textId="66A757A9" w:rsidR="00A8796F" w:rsidRDefault="007F4F79">
      <w:pPr>
        <w:ind w:left="350" w:right="103"/>
      </w:pPr>
      <w:r>
        <w:t>Chief Information Officer</w:t>
      </w:r>
    </w:p>
    <w:p w14:paraId="74E4A4EF" w14:textId="464F3F79" w:rsidR="00B25BA1" w:rsidRDefault="00B25BA1">
      <w:pPr>
        <w:ind w:left="350" w:right="103"/>
      </w:pPr>
      <w:r>
        <w:t>Information Technology Services</w:t>
      </w:r>
    </w:p>
    <w:p w14:paraId="5248D250" w14:textId="1C67B7F5" w:rsidR="00A8796F" w:rsidRDefault="00135114">
      <w:pPr>
        <w:ind w:left="350" w:right="103"/>
      </w:pPr>
      <w:r>
        <w:t>69 quai d’Orsay</w:t>
      </w:r>
      <w:r w:rsidR="008F7314">
        <w:t xml:space="preserve"> </w:t>
      </w:r>
    </w:p>
    <w:p w14:paraId="4EB91C55" w14:textId="77777777" w:rsidR="00A8796F" w:rsidRDefault="008F7314">
      <w:pPr>
        <w:ind w:left="350" w:right="103"/>
      </w:pPr>
      <w:r>
        <w:t xml:space="preserve">75007 Paris </w:t>
      </w:r>
    </w:p>
    <w:p w14:paraId="615D23DA" w14:textId="77777777" w:rsidR="00135114" w:rsidRDefault="008F7314">
      <w:pPr>
        <w:ind w:left="350" w:right="6730"/>
      </w:pPr>
      <w:r>
        <w:t>+33 1 40 62 06 96</w:t>
      </w:r>
    </w:p>
    <w:p w14:paraId="2E80B77B" w14:textId="587C730D" w:rsidR="00A8796F" w:rsidRDefault="00135114">
      <w:pPr>
        <w:ind w:left="350" w:right="6730"/>
      </w:pPr>
      <w:r>
        <w:t>itservices</w:t>
      </w:r>
      <w:r w:rsidR="008F7314">
        <w:t xml:space="preserve">@aup.edu </w:t>
      </w:r>
    </w:p>
    <w:p w14:paraId="10414FA9" w14:textId="6A924C3A" w:rsidR="001B3BB9" w:rsidRDefault="001B3BB9">
      <w:pPr>
        <w:spacing w:after="160" w:line="259" w:lineRule="auto"/>
        <w:ind w:left="0" w:right="0" w:firstLine="0"/>
        <w:jc w:val="left"/>
      </w:pPr>
    </w:p>
    <w:sectPr w:rsidR="001B3BB9">
      <w:footerReference w:type="even" r:id="rId12"/>
      <w:footerReference w:type="default" r:id="rId13"/>
      <w:footerReference w:type="first" r:id="rId14"/>
      <w:pgSz w:w="12240" w:h="15840"/>
      <w:pgMar w:top="718" w:right="1094" w:bottom="976" w:left="1195" w:header="72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844A2" w14:textId="77777777" w:rsidR="004C6028" w:rsidRDefault="004C6028">
      <w:pPr>
        <w:spacing w:after="0" w:line="240" w:lineRule="auto"/>
      </w:pPr>
      <w:r>
        <w:separator/>
      </w:r>
    </w:p>
  </w:endnote>
  <w:endnote w:type="continuationSeparator" w:id="0">
    <w:p w14:paraId="4DC136BA" w14:textId="77777777" w:rsidR="004C6028" w:rsidRDefault="004C6028">
      <w:pPr>
        <w:spacing w:after="0" w:line="240" w:lineRule="auto"/>
      </w:pPr>
      <w:r>
        <w:continuationSeparator/>
      </w:r>
    </w:p>
  </w:endnote>
  <w:endnote w:type="continuationNotice" w:id="1">
    <w:p w14:paraId="0039FC76" w14:textId="77777777" w:rsidR="004C6028" w:rsidRDefault="004C6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125F" w14:textId="77777777" w:rsidR="00A8796F" w:rsidRDefault="008F7314">
    <w:pPr>
      <w:spacing w:after="0" w:line="259" w:lineRule="auto"/>
      <w:ind w:left="0" w:right="112"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8F79" w14:textId="77777777" w:rsidR="00A8796F" w:rsidRDefault="008F7314">
    <w:pPr>
      <w:spacing w:after="0" w:line="259" w:lineRule="auto"/>
      <w:ind w:left="0" w:right="112"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7974" w14:textId="77777777" w:rsidR="00A8796F" w:rsidRDefault="008F7314">
    <w:pPr>
      <w:spacing w:after="0" w:line="259" w:lineRule="auto"/>
      <w:ind w:left="0" w:right="112"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BD022" w14:textId="77777777" w:rsidR="004C6028" w:rsidRDefault="004C6028">
      <w:pPr>
        <w:spacing w:after="0" w:line="240" w:lineRule="auto"/>
      </w:pPr>
      <w:r>
        <w:separator/>
      </w:r>
    </w:p>
  </w:footnote>
  <w:footnote w:type="continuationSeparator" w:id="0">
    <w:p w14:paraId="496F4240" w14:textId="77777777" w:rsidR="004C6028" w:rsidRDefault="004C6028">
      <w:pPr>
        <w:spacing w:after="0" w:line="240" w:lineRule="auto"/>
      </w:pPr>
      <w:r>
        <w:continuationSeparator/>
      </w:r>
    </w:p>
  </w:footnote>
  <w:footnote w:type="continuationNotice" w:id="1">
    <w:p w14:paraId="54427E4C" w14:textId="77777777" w:rsidR="004C6028" w:rsidRDefault="004C60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A2C"/>
    <w:multiLevelType w:val="hybridMultilevel"/>
    <w:tmpl w:val="ACC20342"/>
    <w:lvl w:ilvl="0" w:tplc="794CBB08">
      <w:start w:val="1"/>
      <w:numFmt w:val="decimal"/>
      <w:lvlText w:val="%1."/>
      <w:lvlJc w:val="left"/>
      <w:pPr>
        <w:ind w:left="7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A58E54C">
      <w:start w:val="1"/>
      <w:numFmt w:val="bullet"/>
      <w:lvlText w:val="o"/>
      <w:lvlJc w:val="left"/>
      <w:pPr>
        <w:ind w:left="14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2DEFB70">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308E20C">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84C1D7E">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CC692F0">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5A64E58">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76C0D82">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C0CF2E6">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AE3283"/>
    <w:multiLevelType w:val="hybridMultilevel"/>
    <w:tmpl w:val="1F045F58"/>
    <w:lvl w:ilvl="0" w:tplc="9CD632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51CC"/>
    <w:multiLevelType w:val="hybridMultilevel"/>
    <w:tmpl w:val="5E10EE98"/>
    <w:lvl w:ilvl="0" w:tplc="FFFFFFFF">
      <w:start w:val="1"/>
      <w:numFmt w:val="decimal"/>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 w15:restartNumberingAfterBreak="0">
    <w:nsid w:val="15DD650A"/>
    <w:multiLevelType w:val="hybridMultilevel"/>
    <w:tmpl w:val="03C854DC"/>
    <w:lvl w:ilvl="0" w:tplc="D93A263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A741E7E">
      <w:start w:val="1"/>
      <w:numFmt w:val="lowerLetter"/>
      <w:lvlText w:val="%2"/>
      <w:lvlJc w:val="left"/>
      <w:pPr>
        <w:ind w:left="5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56EF692">
      <w:start w:val="1"/>
      <w:numFmt w:val="decimal"/>
      <w:lvlRestart w:val="0"/>
      <w:lvlText w:val="%3."/>
      <w:lvlJc w:val="left"/>
      <w:pPr>
        <w:ind w:left="6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9DC881E">
      <w:start w:val="1"/>
      <w:numFmt w:val="decimal"/>
      <w:lvlText w:val="%4"/>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06C6FE0">
      <w:start w:val="1"/>
      <w:numFmt w:val="lowerLetter"/>
      <w:lvlText w:val="%5"/>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5BAC7BE">
      <w:start w:val="1"/>
      <w:numFmt w:val="lowerRoman"/>
      <w:lvlText w:val="%6"/>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DBAA7C2">
      <w:start w:val="1"/>
      <w:numFmt w:val="decimal"/>
      <w:lvlText w:val="%7"/>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0C2D398">
      <w:start w:val="1"/>
      <w:numFmt w:val="lowerLetter"/>
      <w:lvlText w:val="%8"/>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FF063A2">
      <w:start w:val="1"/>
      <w:numFmt w:val="lowerRoman"/>
      <w:lvlText w:val="%9"/>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1005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7273D"/>
    <w:multiLevelType w:val="hybridMultilevel"/>
    <w:tmpl w:val="FDE6F058"/>
    <w:lvl w:ilvl="0" w:tplc="0409000F">
      <w:start w:val="1"/>
      <w:numFmt w:val="decimal"/>
      <w:lvlText w:val="%1."/>
      <w:lvlJc w:val="left"/>
      <w:pPr>
        <w:ind w:left="1058" w:hanging="360"/>
      </w:p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6" w15:restartNumberingAfterBreak="0">
    <w:nsid w:val="1CC60C1D"/>
    <w:multiLevelType w:val="hybridMultilevel"/>
    <w:tmpl w:val="A8484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0478AF"/>
    <w:multiLevelType w:val="hybridMultilevel"/>
    <w:tmpl w:val="A8484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87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EC2D38"/>
    <w:multiLevelType w:val="hybridMultilevel"/>
    <w:tmpl w:val="E11A2B58"/>
    <w:lvl w:ilvl="0" w:tplc="30D020BC">
      <w:start w:val="6"/>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E102A7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658B20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7FE0D4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C66858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E3299B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A2259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9684C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2D6DED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BF5226E"/>
    <w:multiLevelType w:val="hybridMultilevel"/>
    <w:tmpl w:val="A7F041C2"/>
    <w:lvl w:ilvl="0" w:tplc="FFFFFFFF">
      <w:start w:val="1"/>
      <w:numFmt w:val="decimal"/>
      <w:lvlText w:val="%1."/>
      <w:lvlJc w:val="left"/>
      <w:pPr>
        <w:ind w:left="7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802" w:hanging="360"/>
      </w:pPr>
    </w:lvl>
    <w:lvl w:ilvl="2" w:tplc="FFFFFFFF">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071576"/>
    <w:multiLevelType w:val="hybridMultilevel"/>
    <w:tmpl w:val="249CF262"/>
    <w:lvl w:ilvl="0" w:tplc="591CF0F4">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1C0854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596618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0DCB7D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572DFE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F4C4DF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6427E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17C71E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348182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A0C247A"/>
    <w:multiLevelType w:val="hybridMultilevel"/>
    <w:tmpl w:val="91EEE090"/>
    <w:lvl w:ilvl="0" w:tplc="9CD632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D399A"/>
    <w:multiLevelType w:val="hybridMultilevel"/>
    <w:tmpl w:val="A8484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B1E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723C78"/>
    <w:multiLevelType w:val="multilevel"/>
    <w:tmpl w:val="0F50EC84"/>
    <w:lvl w:ilvl="0">
      <w:start w:val="3"/>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5"/>
      <w:numFmt w:val="decimal"/>
      <w:lvlRestart w:val="0"/>
      <w:lvlText w:val="%1.%2"/>
      <w:lvlJc w:val="left"/>
      <w:pPr>
        <w:ind w:left="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7246B64"/>
    <w:multiLevelType w:val="hybridMultilevel"/>
    <w:tmpl w:val="65A6EF8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4B2F1C26"/>
    <w:multiLevelType w:val="multilevel"/>
    <w:tmpl w:val="A6825BD4"/>
    <w:lvl w:ilvl="0">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2."/>
      <w:lvlJc w:val="left"/>
      <w:pPr>
        <w:ind w:left="1060" w:hanging="360"/>
      </w:pPr>
    </w:lvl>
    <w:lvl w:ilvl="2">
      <w:start w:val="1"/>
      <w:numFmt w:val="decimal"/>
      <w:lvlText w:val="%3."/>
      <w:lvlJc w:val="left"/>
      <w:pPr>
        <w:ind w:left="6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3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0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5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2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9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BF24320"/>
    <w:multiLevelType w:val="hybridMultilevel"/>
    <w:tmpl w:val="A62EC928"/>
    <w:lvl w:ilvl="0" w:tplc="92F0A12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89CA878">
      <w:start w:val="1"/>
      <w:numFmt w:val="lowerLetter"/>
      <w:lvlText w:val="%2"/>
      <w:lvlJc w:val="left"/>
      <w:pPr>
        <w:ind w:left="8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FE2DF1A">
      <w:start w:val="1"/>
      <w:numFmt w:val="lowerLetter"/>
      <w:lvlRestart w:val="0"/>
      <w:lvlText w:val="%3."/>
      <w:lvlJc w:val="left"/>
      <w:pPr>
        <w:ind w:left="16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7E4A532">
      <w:start w:val="1"/>
      <w:numFmt w:val="decimal"/>
      <w:lvlText w:val="%4"/>
      <w:lvlJc w:val="left"/>
      <w:pPr>
        <w:ind w:left="2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242AE06">
      <w:start w:val="1"/>
      <w:numFmt w:val="lowerLetter"/>
      <w:lvlText w:val="%5"/>
      <w:lvlJc w:val="left"/>
      <w:pPr>
        <w:ind w:left="2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10A5148">
      <w:start w:val="1"/>
      <w:numFmt w:val="lowerRoman"/>
      <w:lvlText w:val="%6"/>
      <w:lvlJc w:val="left"/>
      <w:pPr>
        <w:ind w:left="35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74E39A">
      <w:start w:val="1"/>
      <w:numFmt w:val="decimal"/>
      <w:lvlText w:val="%7"/>
      <w:lvlJc w:val="left"/>
      <w:pPr>
        <w:ind w:left="42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886C8E">
      <w:start w:val="1"/>
      <w:numFmt w:val="lowerLetter"/>
      <w:lvlText w:val="%8"/>
      <w:lvlJc w:val="left"/>
      <w:pPr>
        <w:ind w:left="49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2B25C3C">
      <w:start w:val="1"/>
      <w:numFmt w:val="lowerRoman"/>
      <w:lvlText w:val="%9"/>
      <w:lvlJc w:val="left"/>
      <w:pPr>
        <w:ind w:left="5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1BA134A"/>
    <w:multiLevelType w:val="hybridMultilevel"/>
    <w:tmpl w:val="892859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D76663"/>
    <w:multiLevelType w:val="hybridMultilevel"/>
    <w:tmpl w:val="5802A2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A0486C"/>
    <w:multiLevelType w:val="hybridMultilevel"/>
    <w:tmpl w:val="A8484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3E5C79"/>
    <w:multiLevelType w:val="hybridMultilevel"/>
    <w:tmpl w:val="1EEC9722"/>
    <w:lvl w:ilvl="0" w:tplc="E15AB83A">
      <w:start w:val="7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3" w15:restartNumberingAfterBreak="0">
    <w:nsid w:val="596EA06B"/>
    <w:multiLevelType w:val="hybridMultilevel"/>
    <w:tmpl w:val="F3E895A0"/>
    <w:lvl w:ilvl="0" w:tplc="C930B02E">
      <w:start w:val="4"/>
      <w:numFmt w:val="decimal"/>
      <w:lvlText w:val="%1."/>
      <w:lvlJc w:val="left"/>
      <w:pPr>
        <w:ind w:left="720" w:hanging="360"/>
      </w:pPr>
    </w:lvl>
    <w:lvl w:ilvl="1" w:tplc="52666C72">
      <w:start w:val="1"/>
      <w:numFmt w:val="lowerLetter"/>
      <w:lvlText w:val="%2."/>
      <w:lvlJc w:val="left"/>
      <w:pPr>
        <w:ind w:left="1440" w:hanging="360"/>
      </w:pPr>
    </w:lvl>
    <w:lvl w:ilvl="2" w:tplc="C2E2CDFC">
      <w:start w:val="1"/>
      <w:numFmt w:val="lowerRoman"/>
      <w:lvlText w:val="%3."/>
      <w:lvlJc w:val="right"/>
      <w:pPr>
        <w:ind w:left="2160" w:hanging="180"/>
      </w:pPr>
    </w:lvl>
    <w:lvl w:ilvl="3" w:tplc="D96A32AC">
      <w:start w:val="1"/>
      <w:numFmt w:val="decimal"/>
      <w:lvlText w:val="%4."/>
      <w:lvlJc w:val="left"/>
      <w:pPr>
        <w:ind w:left="2880" w:hanging="360"/>
      </w:pPr>
    </w:lvl>
    <w:lvl w:ilvl="4" w:tplc="786C64C4">
      <w:start w:val="1"/>
      <w:numFmt w:val="lowerLetter"/>
      <w:lvlText w:val="%5."/>
      <w:lvlJc w:val="left"/>
      <w:pPr>
        <w:ind w:left="3600" w:hanging="360"/>
      </w:pPr>
    </w:lvl>
    <w:lvl w:ilvl="5" w:tplc="34E22522">
      <w:start w:val="1"/>
      <w:numFmt w:val="lowerRoman"/>
      <w:lvlText w:val="%6."/>
      <w:lvlJc w:val="right"/>
      <w:pPr>
        <w:ind w:left="4320" w:hanging="180"/>
      </w:pPr>
    </w:lvl>
    <w:lvl w:ilvl="6" w:tplc="EB70C176">
      <w:start w:val="1"/>
      <w:numFmt w:val="decimal"/>
      <w:lvlText w:val="%7."/>
      <w:lvlJc w:val="left"/>
      <w:pPr>
        <w:ind w:left="5040" w:hanging="360"/>
      </w:pPr>
    </w:lvl>
    <w:lvl w:ilvl="7" w:tplc="4FFC0B68">
      <w:start w:val="1"/>
      <w:numFmt w:val="lowerLetter"/>
      <w:lvlText w:val="%8."/>
      <w:lvlJc w:val="left"/>
      <w:pPr>
        <w:ind w:left="5760" w:hanging="360"/>
      </w:pPr>
    </w:lvl>
    <w:lvl w:ilvl="8" w:tplc="D99AA9DC">
      <w:start w:val="1"/>
      <w:numFmt w:val="lowerRoman"/>
      <w:lvlText w:val="%9."/>
      <w:lvlJc w:val="right"/>
      <w:pPr>
        <w:ind w:left="6480" w:hanging="180"/>
      </w:pPr>
    </w:lvl>
  </w:abstractNum>
  <w:abstractNum w:abstractNumId="24" w15:restartNumberingAfterBreak="0">
    <w:nsid w:val="59E334DB"/>
    <w:multiLevelType w:val="hybridMultilevel"/>
    <w:tmpl w:val="0D2CBF7E"/>
    <w:lvl w:ilvl="0" w:tplc="C11E12F0">
      <w:start w:val="1"/>
      <w:numFmt w:val="decimal"/>
      <w:lvlText w:val="%1."/>
      <w:lvlJc w:val="left"/>
      <w:pPr>
        <w:ind w:left="27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8BAC0C8">
      <w:start w:val="1"/>
      <w:numFmt w:val="lowerLetter"/>
      <w:lvlText w:val="%2"/>
      <w:lvlJc w:val="left"/>
      <w:pPr>
        <w:ind w:left="31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04709C">
      <w:start w:val="1"/>
      <w:numFmt w:val="lowerRoman"/>
      <w:lvlText w:val="%3"/>
      <w:lvlJc w:val="left"/>
      <w:pPr>
        <w:ind w:left="38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F606556">
      <w:start w:val="1"/>
      <w:numFmt w:val="decimal"/>
      <w:lvlText w:val="%4"/>
      <w:lvlJc w:val="left"/>
      <w:pPr>
        <w:ind w:left="4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806FA6A">
      <w:start w:val="1"/>
      <w:numFmt w:val="lowerLetter"/>
      <w:lvlText w:val="%5"/>
      <w:lvlJc w:val="left"/>
      <w:pPr>
        <w:ind w:left="52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BAED1A2">
      <w:start w:val="1"/>
      <w:numFmt w:val="lowerRoman"/>
      <w:lvlText w:val="%6"/>
      <w:lvlJc w:val="left"/>
      <w:pPr>
        <w:ind w:left="59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7B043DC">
      <w:start w:val="1"/>
      <w:numFmt w:val="decimal"/>
      <w:lvlText w:val="%7"/>
      <w:lvlJc w:val="left"/>
      <w:pPr>
        <w:ind w:left="67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0529932">
      <w:start w:val="1"/>
      <w:numFmt w:val="lowerLetter"/>
      <w:lvlText w:val="%8"/>
      <w:lvlJc w:val="left"/>
      <w:pPr>
        <w:ind w:left="7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02EB102">
      <w:start w:val="1"/>
      <w:numFmt w:val="lowerRoman"/>
      <w:lvlText w:val="%9"/>
      <w:lvlJc w:val="left"/>
      <w:pPr>
        <w:ind w:left="8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A872EDE"/>
    <w:multiLevelType w:val="multilevel"/>
    <w:tmpl w:val="B35C6F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E77C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C49BA"/>
    <w:multiLevelType w:val="multilevel"/>
    <w:tmpl w:val="67C46B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BA6426"/>
    <w:multiLevelType w:val="hybridMultilevel"/>
    <w:tmpl w:val="925A172E"/>
    <w:lvl w:ilvl="0" w:tplc="9AB49408">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DC42424">
      <w:start w:val="1"/>
      <w:numFmt w:val="lowerLetter"/>
      <w:lvlText w:val="%2"/>
      <w:lvlJc w:val="left"/>
      <w:pPr>
        <w:ind w:left="11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A6666A2">
      <w:start w:val="1"/>
      <w:numFmt w:val="lowerRoman"/>
      <w:lvlText w:val="%3"/>
      <w:lvlJc w:val="left"/>
      <w:pPr>
        <w:ind w:left="18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0AEFA32">
      <w:start w:val="1"/>
      <w:numFmt w:val="decimal"/>
      <w:lvlText w:val="%4"/>
      <w:lvlJc w:val="left"/>
      <w:pPr>
        <w:ind w:left="25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87A58F0">
      <w:start w:val="1"/>
      <w:numFmt w:val="lowerLetter"/>
      <w:lvlText w:val="%5"/>
      <w:lvlJc w:val="left"/>
      <w:pPr>
        <w:ind w:left="32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1DEC826">
      <w:start w:val="1"/>
      <w:numFmt w:val="lowerRoman"/>
      <w:lvlText w:val="%6"/>
      <w:lvlJc w:val="left"/>
      <w:pPr>
        <w:ind w:left="40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C946E66">
      <w:start w:val="1"/>
      <w:numFmt w:val="decimal"/>
      <w:lvlText w:val="%7"/>
      <w:lvlJc w:val="left"/>
      <w:pPr>
        <w:ind w:left="47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8C022A8">
      <w:start w:val="1"/>
      <w:numFmt w:val="lowerLetter"/>
      <w:lvlText w:val="%8"/>
      <w:lvlJc w:val="left"/>
      <w:pPr>
        <w:ind w:left="54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2521896">
      <w:start w:val="1"/>
      <w:numFmt w:val="lowerRoman"/>
      <w:lvlText w:val="%9"/>
      <w:lvlJc w:val="left"/>
      <w:pPr>
        <w:ind w:left="61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25F22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0775F5"/>
    <w:multiLevelType w:val="hybridMultilevel"/>
    <w:tmpl w:val="D28CD608"/>
    <w:lvl w:ilvl="0" w:tplc="BD7E1B4E">
      <w:start w:val="4"/>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755023F"/>
    <w:multiLevelType w:val="multilevel"/>
    <w:tmpl w:val="0409001F"/>
    <w:lvl w:ilvl="0">
      <w:start w:val="1"/>
      <w:numFmt w:val="decimal"/>
      <w:lvlText w:val="%1."/>
      <w:lvlJc w:val="left"/>
      <w:pPr>
        <w:ind w:left="360" w:hanging="360"/>
      </w:pPr>
      <w:rPr>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1"/>
        <w:szCs w:val="21"/>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1"/>
        <w:szCs w:val="21"/>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1"/>
        <w:szCs w:val="21"/>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1"/>
        <w:szCs w:val="21"/>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CAA11F2"/>
    <w:multiLevelType w:val="hybridMultilevel"/>
    <w:tmpl w:val="5A3657F4"/>
    <w:lvl w:ilvl="0" w:tplc="9DDC834E">
      <w:start w:val="1"/>
      <w:numFmt w:val="decimal"/>
      <w:lvlText w:val="%1."/>
      <w:lvlJc w:val="left"/>
      <w:pPr>
        <w:ind w:left="6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C745286">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B0B89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720E1A8">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B4E767A">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ADCFF6C">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3581B36">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74243EC">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5DC9D9A">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CDE5352"/>
    <w:multiLevelType w:val="hybridMultilevel"/>
    <w:tmpl w:val="5E10EE98"/>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4" w15:restartNumberingAfterBreak="0">
    <w:nsid w:val="70CC06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B56C5F"/>
    <w:multiLevelType w:val="hybridMultilevel"/>
    <w:tmpl w:val="991A1E00"/>
    <w:lvl w:ilvl="0" w:tplc="BD7E1B4E">
      <w:start w:val="4"/>
      <w:numFmt w:val="bullet"/>
      <w:lvlText w:val="-"/>
      <w:lvlJc w:val="left"/>
      <w:pPr>
        <w:ind w:left="1872"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B442A5"/>
    <w:multiLevelType w:val="multilevel"/>
    <w:tmpl w:val="8FB2485C"/>
    <w:lvl w:ilvl="0">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3."/>
      <w:lvlJc w:val="left"/>
      <w:pPr>
        <w:ind w:left="6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3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0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5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2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9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3B65FC8"/>
    <w:multiLevelType w:val="hybridMultilevel"/>
    <w:tmpl w:val="A848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FC5270"/>
    <w:multiLevelType w:val="hybridMultilevel"/>
    <w:tmpl w:val="D622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E4BEC"/>
    <w:multiLevelType w:val="hybridMultilevel"/>
    <w:tmpl w:val="A62A3BAC"/>
    <w:lvl w:ilvl="0" w:tplc="B23C4D18">
      <w:start w:val="1"/>
      <w:numFmt w:val="bullet"/>
      <w:lvlText w:val="•"/>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C6C74C2">
      <w:start w:val="1"/>
      <w:numFmt w:val="bullet"/>
      <w:lvlRestart w:val="0"/>
      <w:lvlText w:val="•"/>
      <w:lvlJc w:val="left"/>
      <w:pPr>
        <w:ind w:left="10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B9600DC">
      <w:start w:val="1"/>
      <w:numFmt w:val="bullet"/>
      <w:lvlText w:val="▪"/>
      <w:lvlJc w:val="left"/>
      <w:pPr>
        <w:ind w:left="1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F54C096">
      <w:start w:val="1"/>
      <w:numFmt w:val="bullet"/>
      <w:lvlText w:val="•"/>
      <w:lvlJc w:val="left"/>
      <w:pPr>
        <w:ind w:left="2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C06B1D6">
      <w:start w:val="1"/>
      <w:numFmt w:val="bullet"/>
      <w:lvlText w:val="o"/>
      <w:lvlJc w:val="left"/>
      <w:pPr>
        <w:ind w:left="3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77E5ADE">
      <w:start w:val="1"/>
      <w:numFmt w:val="bullet"/>
      <w:lvlText w:val="▪"/>
      <w:lvlJc w:val="left"/>
      <w:pPr>
        <w:ind w:left="39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CC4606">
      <w:start w:val="1"/>
      <w:numFmt w:val="bullet"/>
      <w:lvlText w:val="•"/>
      <w:lvlJc w:val="left"/>
      <w:pPr>
        <w:ind w:left="46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71CBA1A">
      <w:start w:val="1"/>
      <w:numFmt w:val="bullet"/>
      <w:lvlText w:val="o"/>
      <w:lvlJc w:val="left"/>
      <w:pPr>
        <w:ind w:left="53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F3A92F2">
      <w:start w:val="1"/>
      <w:numFmt w:val="bullet"/>
      <w:lvlText w:val="▪"/>
      <w:lvlJc w:val="left"/>
      <w:pPr>
        <w:ind w:left="60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2123069602">
    <w:abstractNumId w:val="31"/>
  </w:num>
  <w:num w:numId="2" w16cid:durableId="1266426736">
    <w:abstractNumId w:val="28"/>
  </w:num>
  <w:num w:numId="3" w16cid:durableId="1254243121">
    <w:abstractNumId w:val="24"/>
  </w:num>
  <w:num w:numId="4" w16cid:durableId="1556114304">
    <w:abstractNumId w:val="18"/>
  </w:num>
  <w:num w:numId="5" w16cid:durableId="1445153330">
    <w:abstractNumId w:val="32"/>
  </w:num>
  <w:num w:numId="6" w16cid:durableId="778379316">
    <w:abstractNumId w:val="15"/>
  </w:num>
  <w:num w:numId="7" w16cid:durableId="17195120">
    <w:abstractNumId w:val="3"/>
  </w:num>
  <w:num w:numId="8" w16cid:durableId="1957562704">
    <w:abstractNumId w:val="11"/>
  </w:num>
  <w:num w:numId="9" w16cid:durableId="879708949">
    <w:abstractNumId w:val="9"/>
  </w:num>
  <w:num w:numId="10" w16cid:durableId="389813538">
    <w:abstractNumId w:val="39"/>
  </w:num>
  <w:num w:numId="11" w16cid:durableId="780421103">
    <w:abstractNumId w:val="33"/>
  </w:num>
  <w:num w:numId="12" w16cid:durableId="1583684291">
    <w:abstractNumId w:val="38"/>
  </w:num>
  <w:num w:numId="13" w16cid:durableId="1692146919">
    <w:abstractNumId w:val="20"/>
  </w:num>
  <w:num w:numId="14" w16cid:durableId="1826898178">
    <w:abstractNumId w:val="36"/>
  </w:num>
  <w:num w:numId="15" w16cid:durableId="1038435062">
    <w:abstractNumId w:val="17"/>
  </w:num>
  <w:num w:numId="16" w16cid:durableId="1988433306">
    <w:abstractNumId w:val="25"/>
  </w:num>
  <w:num w:numId="17" w16cid:durableId="1755518122">
    <w:abstractNumId w:val="23"/>
  </w:num>
  <w:num w:numId="18" w16cid:durableId="1232887606">
    <w:abstractNumId w:val="0"/>
  </w:num>
  <w:num w:numId="19" w16cid:durableId="1386372877">
    <w:abstractNumId w:val="37"/>
  </w:num>
  <w:num w:numId="20" w16cid:durableId="300623403">
    <w:abstractNumId w:val="21"/>
  </w:num>
  <w:num w:numId="21" w16cid:durableId="297301629">
    <w:abstractNumId w:val="6"/>
  </w:num>
  <w:num w:numId="22" w16cid:durableId="1546062458">
    <w:abstractNumId w:val="13"/>
  </w:num>
  <w:num w:numId="23" w16cid:durableId="1350717660">
    <w:abstractNumId w:val="7"/>
  </w:num>
  <w:num w:numId="24" w16cid:durableId="1602296828">
    <w:abstractNumId w:val="2"/>
  </w:num>
  <w:num w:numId="25" w16cid:durableId="364528469">
    <w:abstractNumId w:val="10"/>
  </w:num>
  <w:num w:numId="26" w16cid:durableId="343676658">
    <w:abstractNumId w:val="16"/>
  </w:num>
  <w:num w:numId="27" w16cid:durableId="933123626">
    <w:abstractNumId w:val="4"/>
  </w:num>
  <w:num w:numId="28" w16cid:durableId="746998434">
    <w:abstractNumId w:val="29"/>
  </w:num>
  <w:num w:numId="29" w16cid:durableId="1712878945">
    <w:abstractNumId w:val="8"/>
  </w:num>
  <w:num w:numId="30" w16cid:durableId="1331828532">
    <w:abstractNumId w:val="14"/>
  </w:num>
  <w:num w:numId="31" w16cid:durableId="1945309801">
    <w:abstractNumId w:val="26"/>
  </w:num>
  <w:num w:numId="32" w16cid:durableId="1433092256">
    <w:abstractNumId w:val="34"/>
  </w:num>
  <w:num w:numId="33" w16cid:durableId="836111218">
    <w:abstractNumId w:val="27"/>
  </w:num>
  <w:num w:numId="34" w16cid:durableId="136381347">
    <w:abstractNumId w:val="19"/>
  </w:num>
  <w:num w:numId="35" w16cid:durableId="1905948991">
    <w:abstractNumId w:val="12"/>
  </w:num>
  <w:num w:numId="36" w16cid:durableId="147600988">
    <w:abstractNumId w:val="1"/>
  </w:num>
  <w:num w:numId="37" w16cid:durableId="1640263137">
    <w:abstractNumId w:val="30"/>
  </w:num>
  <w:num w:numId="38" w16cid:durableId="1030491907">
    <w:abstractNumId w:val="35"/>
  </w:num>
  <w:num w:numId="39" w16cid:durableId="1319764797">
    <w:abstractNumId w:val="22"/>
  </w:num>
  <w:num w:numId="40" w16cid:durableId="1449354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6F"/>
    <w:rsid w:val="00002552"/>
    <w:rsid w:val="00026363"/>
    <w:rsid w:val="00032284"/>
    <w:rsid w:val="00045091"/>
    <w:rsid w:val="000607DD"/>
    <w:rsid w:val="0007220A"/>
    <w:rsid w:val="00074390"/>
    <w:rsid w:val="00094CB9"/>
    <w:rsid w:val="000A3422"/>
    <w:rsid w:val="000A3B90"/>
    <w:rsid w:val="000C6B36"/>
    <w:rsid w:val="000D1A4C"/>
    <w:rsid w:val="000D5665"/>
    <w:rsid w:val="000D7791"/>
    <w:rsid w:val="000E2157"/>
    <w:rsid w:val="000E6617"/>
    <w:rsid w:val="000E7F91"/>
    <w:rsid w:val="000F75E9"/>
    <w:rsid w:val="00100D9E"/>
    <w:rsid w:val="001055EF"/>
    <w:rsid w:val="00120160"/>
    <w:rsid w:val="00124E45"/>
    <w:rsid w:val="00135114"/>
    <w:rsid w:val="0014609E"/>
    <w:rsid w:val="00151892"/>
    <w:rsid w:val="001563A0"/>
    <w:rsid w:val="00173F23"/>
    <w:rsid w:val="00174C38"/>
    <w:rsid w:val="00193EB1"/>
    <w:rsid w:val="00195C5B"/>
    <w:rsid w:val="001A0FF9"/>
    <w:rsid w:val="001A26D1"/>
    <w:rsid w:val="001A5A4A"/>
    <w:rsid w:val="001A7054"/>
    <w:rsid w:val="001B06A3"/>
    <w:rsid w:val="001B3BB9"/>
    <w:rsid w:val="001B700A"/>
    <w:rsid w:val="001B7F08"/>
    <w:rsid w:val="002066AA"/>
    <w:rsid w:val="00214919"/>
    <w:rsid w:val="00217458"/>
    <w:rsid w:val="00220101"/>
    <w:rsid w:val="00232267"/>
    <w:rsid w:val="00254C36"/>
    <w:rsid w:val="002572A8"/>
    <w:rsid w:val="00271507"/>
    <w:rsid w:val="0027569E"/>
    <w:rsid w:val="00277753"/>
    <w:rsid w:val="00291628"/>
    <w:rsid w:val="002B3A62"/>
    <w:rsid w:val="002C52DD"/>
    <w:rsid w:val="002E51E3"/>
    <w:rsid w:val="002F1A4D"/>
    <w:rsid w:val="002F2718"/>
    <w:rsid w:val="00317792"/>
    <w:rsid w:val="00334D53"/>
    <w:rsid w:val="00372967"/>
    <w:rsid w:val="00384A11"/>
    <w:rsid w:val="00384D6D"/>
    <w:rsid w:val="00387669"/>
    <w:rsid w:val="00397BB6"/>
    <w:rsid w:val="003A074D"/>
    <w:rsid w:val="003D58A1"/>
    <w:rsid w:val="003F0C6B"/>
    <w:rsid w:val="00406C09"/>
    <w:rsid w:val="0040752C"/>
    <w:rsid w:val="004152E5"/>
    <w:rsid w:val="00417696"/>
    <w:rsid w:val="0042324B"/>
    <w:rsid w:val="004359BF"/>
    <w:rsid w:val="00441492"/>
    <w:rsid w:val="00463F83"/>
    <w:rsid w:val="0046496E"/>
    <w:rsid w:val="00472405"/>
    <w:rsid w:val="00482EB7"/>
    <w:rsid w:val="004850C3"/>
    <w:rsid w:val="00494BFA"/>
    <w:rsid w:val="004A305A"/>
    <w:rsid w:val="004C6028"/>
    <w:rsid w:val="004D0513"/>
    <w:rsid w:val="004E409B"/>
    <w:rsid w:val="004E4F25"/>
    <w:rsid w:val="00504B4A"/>
    <w:rsid w:val="00513AB1"/>
    <w:rsid w:val="00517295"/>
    <w:rsid w:val="0052049E"/>
    <w:rsid w:val="005236AF"/>
    <w:rsid w:val="005447E3"/>
    <w:rsid w:val="005468BD"/>
    <w:rsid w:val="00551928"/>
    <w:rsid w:val="00553DCF"/>
    <w:rsid w:val="00566C3A"/>
    <w:rsid w:val="005826EA"/>
    <w:rsid w:val="00591186"/>
    <w:rsid w:val="005920C6"/>
    <w:rsid w:val="005A642F"/>
    <w:rsid w:val="005D7007"/>
    <w:rsid w:val="005E1B10"/>
    <w:rsid w:val="005F1C34"/>
    <w:rsid w:val="00600AAA"/>
    <w:rsid w:val="006042FC"/>
    <w:rsid w:val="006106DF"/>
    <w:rsid w:val="00620915"/>
    <w:rsid w:val="00642C4A"/>
    <w:rsid w:val="00647076"/>
    <w:rsid w:val="00662EEE"/>
    <w:rsid w:val="00664953"/>
    <w:rsid w:val="00671F36"/>
    <w:rsid w:val="00672D95"/>
    <w:rsid w:val="00675D19"/>
    <w:rsid w:val="00690C4B"/>
    <w:rsid w:val="006B1972"/>
    <w:rsid w:val="006D2A17"/>
    <w:rsid w:val="006F12DB"/>
    <w:rsid w:val="006F4E20"/>
    <w:rsid w:val="007441FB"/>
    <w:rsid w:val="00757298"/>
    <w:rsid w:val="00784F1E"/>
    <w:rsid w:val="007978E9"/>
    <w:rsid w:val="007B247C"/>
    <w:rsid w:val="007B40BC"/>
    <w:rsid w:val="007D0561"/>
    <w:rsid w:val="007D5DE0"/>
    <w:rsid w:val="007D785C"/>
    <w:rsid w:val="007F4F79"/>
    <w:rsid w:val="00801656"/>
    <w:rsid w:val="0080566B"/>
    <w:rsid w:val="00830C7B"/>
    <w:rsid w:val="008334C6"/>
    <w:rsid w:val="008469E6"/>
    <w:rsid w:val="00855A3A"/>
    <w:rsid w:val="00866E61"/>
    <w:rsid w:val="00868D59"/>
    <w:rsid w:val="0088457B"/>
    <w:rsid w:val="0089296F"/>
    <w:rsid w:val="008C547B"/>
    <w:rsid w:val="008E1B1F"/>
    <w:rsid w:val="008E27CA"/>
    <w:rsid w:val="008F7314"/>
    <w:rsid w:val="0092412E"/>
    <w:rsid w:val="00962A0B"/>
    <w:rsid w:val="00993330"/>
    <w:rsid w:val="009A0949"/>
    <w:rsid w:val="009A1119"/>
    <w:rsid w:val="009A1C4A"/>
    <w:rsid w:val="009C44EA"/>
    <w:rsid w:val="009D4EFA"/>
    <w:rsid w:val="009E64D9"/>
    <w:rsid w:val="00A0354B"/>
    <w:rsid w:val="00A217ED"/>
    <w:rsid w:val="00A330C9"/>
    <w:rsid w:val="00A43DC5"/>
    <w:rsid w:val="00A63453"/>
    <w:rsid w:val="00A76BCD"/>
    <w:rsid w:val="00A80220"/>
    <w:rsid w:val="00A82FF8"/>
    <w:rsid w:val="00A8796F"/>
    <w:rsid w:val="00A90E4F"/>
    <w:rsid w:val="00A93236"/>
    <w:rsid w:val="00AA41A9"/>
    <w:rsid w:val="00AD112E"/>
    <w:rsid w:val="00AD38AB"/>
    <w:rsid w:val="00AE273D"/>
    <w:rsid w:val="00AF1545"/>
    <w:rsid w:val="00B05D34"/>
    <w:rsid w:val="00B25BA1"/>
    <w:rsid w:val="00B31F91"/>
    <w:rsid w:val="00B34660"/>
    <w:rsid w:val="00B479FE"/>
    <w:rsid w:val="00B74CBB"/>
    <w:rsid w:val="00B76997"/>
    <w:rsid w:val="00B775C7"/>
    <w:rsid w:val="00B83521"/>
    <w:rsid w:val="00B86040"/>
    <w:rsid w:val="00BB2F94"/>
    <w:rsid w:val="00BB5296"/>
    <w:rsid w:val="00BE0227"/>
    <w:rsid w:val="00BE4DBD"/>
    <w:rsid w:val="00BF2942"/>
    <w:rsid w:val="00C00F32"/>
    <w:rsid w:val="00C60859"/>
    <w:rsid w:val="00C85806"/>
    <w:rsid w:val="00C907D6"/>
    <w:rsid w:val="00CB6E9B"/>
    <w:rsid w:val="00CD286C"/>
    <w:rsid w:val="00CE4526"/>
    <w:rsid w:val="00CF4161"/>
    <w:rsid w:val="00D22AF3"/>
    <w:rsid w:val="00D47B08"/>
    <w:rsid w:val="00D51498"/>
    <w:rsid w:val="00D636B2"/>
    <w:rsid w:val="00D93814"/>
    <w:rsid w:val="00DB0DD1"/>
    <w:rsid w:val="00DB5A3F"/>
    <w:rsid w:val="00DC0590"/>
    <w:rsid w:val="00DD45C6"/>
    <w:rsid w:val="00DE1DA7"/>
    <w:rsid w:val="00DE6B9C"/>
    <w:rsid w:val="00E0122D"/>
    <w:rsid w:val="00E04E78"/>
    <w:rsid w:val="00E07570"/>
    <w:rsid w:val="00E21641"/>
    <w:rsid w:val="00E249DD"/>
    <w:rsid w:val="00E4497F"/>
    <w:rsid w:val="00E47FED"/>
    <w:rsid w:val="00E61B2D"/>
    <w:rsid w:val="00E70141"/>
    <w:rsid w:val="00E93FFE"/>
    <w:rsid w:val="00EA086A"/>
    <w:rsid w:val="00EB5559"/>
    <w:rsid w:val="00EC4870"/>
    <w:rsid w:val="00EF7423"/>
    <w:rsid w:val="00F22F67"/>
    <w:rsid w:val="00F25052"/>
    <w:rsid w:val="00F4120A"/>
    <w:rsid w:val="00F414E1"/>
    <w:rsid w:val="00F71051"/>
    <w:rsid w:val="00F76546"/>
    <w:rsid w:val="00F92FFA"/>
    <w:rsid w:val="00FB23C3"/>
    <w:rsid w:val="00FD7B5C"/>
    <w:rsid w:val="00FE2F39"/>
    <w:rsid w:val="00FE3CF4"/>
    <w:rsid w:val="00FE565B"/>
    <w:rsid w:val="00FF406B"/>
    <w:rsid w:val="011EA484"/>
    <w:rsid w:val="015B39FD"/>
    <w:rsid w:val="01E4A063"/>
    <w:rsid w:val="020515F8"/>
    <w:rsid w:val="044B967A"/>
    <w:rsid w:val="0531194A"/>
    <w:rsid w:val="07601EF4"/>
    <w:rsid w:val="083AB98A"/>
    <w:rsid w:val="0845425A"/>
    <w:rsid w:val="08C902D9"/>
    <w:rsid w:val="08F1A08A"/>
    <w:rsid w:val="09CDF6F0"/>
    <w:rsid w:val="0A9FAD3C"/>
    <w:rsid w:val="0AEDFF06"/>
    <w:rsid w:val="0B1EC187"/>
    <w:rsid w:val="0C2D07B5"/>
    <w:rsid w:val="0C3B7D9D"/>
    <w:rsid w:val="0C5708D4"/>
    <w:rsid w:val="0F741523"/>
    <w:rsid w:val="10F5E1CE"/>
    <w:rsid w:val="11BD99CF"/>
    <w:rsid w:val="11E887DC"/>
    <w:rsid w:val="144D7B8E"/>
    <w:rsid w:val="1556C0D2"/>
    <w:rsid w:val="16170220"/>
    <w:rsid w:val="164361DB"/>
    <w:rsid w:val="16A5F888"/>
    <w:rsid w:val="16C74AD9"/>
    <w:rsid w:val="177E3044"/>
    <w:rsid w:val="18631B3A"/>
    <w:rsid w:val="1870ECE8"/>
    <w:rsid w:val="1A102672"/>
    <w:rsid w:val="1A276B26"/>
    <w:rsid w:val="1A9A1311"/>
    <w:rsid w:val="1AF1E445"/>
    <w:rsid w:val="1BC7AF86"/>
    <w:rsid w:val="1CAAFA5B"/>
    <w:rsid w:val="1CF0B58E"/>
    <w:rsid w:val="1D7699D9"/>
    <w:rsid w:val="1DC9FAA0"/>
    <w:rsid w:val="2096A278"/>
    <w:rsid w:val="232052A1"/>
    <w:rsid w:val="24157394"/>
    <w:rsid w:val="255A748F"/>
    <w:rsid w:val="26983A8E"/>
    <w:rsid w:val="26D5811D"/>
    <w:rsid w:val="27256286"/>
    <w:rsid w:val="272BCFA0"/>
    <w:rsid w:val="285CB253"/>
    <w:rsid w:val="2894DC4E"/>
    <w:rsid w:val="28AA8541"/>
    <w:rsid w:val="29A632A0"/>
    <w:rsid w:val="29A7E8EC"/>
    <w:rsid w:val="2A50E6C1"/>
    <w:rsid w:val="2AB2B6ED"/>
    <w:rsid w:val="2AF70CAE"/>
    <w:rsid w:val="2B3BD00E"/>
    <w:rsid w:val="2BA2E823"/>
    <w:rsid w:val="2C6EC160"/>
    <w:rsid w:val="2CDA951C"/>
    <w:rsid w:val="2CFB08BF"/>
    <w:rsid w:val="2D33DBE4"/>
    <w:rsid w:val="2DDEE592"/>
    <w:rsid w:val="2EA51E57"/>
    <w:rsid w:val="2EDE3028"/>
    <w:rsid w:val="2EF3A774"/>
    <w:rsid w:val="301BF272"/>
    <w:rsid w:val="30C259F9"/>
    <w:rsid w:val="3120436F"/>
    <w:rsid w:val="3253E6DD"/>
    <w:rsid w:val="340AFA3F"/>
    <w:rsid w:val="35E4C0C4"/>
    <w:rsid w:val="35EEE8BD"/>
    <w:rsid w:val="36D019B0"/>
    <w:rsid w:val="36E9420D"/>
    <w:rsid w:val="37713CA7"/>
    <w:rsid w:val="395FAD04"/>
    <w:rsid w:val="3C1859D3"/>
    <w:rsid w:val="3EA85962"/>
    <w:rsid w:val="3EDB2B95"/>
    <w:rsid w:val="3F0FDF29"/>
    <w:rsid w:val="3F5B9F6F"/>
    <w:rsid w:val="3F7FA223"/>
    <w:rsid w:val="3FA8744E"/>
    <w:rsid w:val="3FB18771"/>
    <w:rsid w:val="425D8062"/>
    <w:rsid w:val="44CFBFC3"/>
    <w:rsid w:val="45401E4E"/>
    <w:rsid w:val="459208EE"/>
    <w:rsid w:val="468CBD7F"/>
    <w:rsid w:val="46E63D7A"/>
    <w:rsid w:val="482B4DAD"/>
    <w:rsid w:val="4892EE80"/>
    <w:rsid w:val="48BE3793"/>
    <w:rsid w:val="4950826E"/>
    <w:rsid w:val="4A3D0D1A"/>
    <w:rsid w:val="4A6C5F8B"/>
    <w:rsid w:val="4AFBD80B"/>
    <w:rsid w:val="4B1BF18F"/>
    <w:rsid w:val="4BC3C732"/>
    <w:rsid w:val="4BF89F52"/>
    <w:rsid w:val="4D531DB9"/>
    <w:rsid w:val="4D5D6C84"/>
    <w:rsid w:val="4D7A2275"/>
    <w:rsid w:val="4E3244A3"/>
    <w:rsid w:val="4E964385"/>
    <w:rsid w:val="4EEEEE1A"/>
    <w:rsid w:val="4F2E2CE7"/>
    <w:rsid w:val="4FE274C4"/>
    <w:rsid w:val="5057E2E8"/>
    <w:rsid w:val="50868963"/>
    <w:rsid w:val="5119A38C"/>
    <w:rsid w:val="5180E2B3"/>
    <w:rsid w:val="51BF1D40"/>
    <w:rsid w:val="5288BA01"/>
    <w:rsid w:val="5464B1EF"/>
    <w:rsid w:val="55B33274"/>
    <w:rsid w:val="5633143F"/>
    <w:rsid w:val="565EA436"/>
    <w:rsid w:val="575DA7BE"/>
    <w:rsid w:val="57DEE960"/>
    <w:rsid w:val="57E939C0"/>
    <w:rsid w:val="584A01EA"/>
    <w:rsid w:val="58577A68"/>
    <w:rsid w:val="58815F26"/>
    <w:rsid w:val="58E3E72A"/>
    <w:rsid w:val="5A02C8C9"/>
    <w:rsid w:val="5A44D3D6"/>
    <w:rsid w:val="5ACB4853"/>
    <w:rsid w:val="5B1D762E"/>
    <w:rsid w:val="5BA58602"/>
    <w:rsid w:val="5BF34B24"/>
    <w:rsid w:val="5C094B9B"/>
    <w:rsid w:val="5C1C206B"/>
    <w:rsid w:val="5DCFF8FD"/>
    <w:rsid w:val="5DD8B352"/>
    <w:rsid w:val="5E15C520"/>
    <w:rsid w:val="608AD2BC"/>
    <w:rsid w:val="60906DA7"/>
    <w:rsid w:val="6185CBA6"/>
    <w:rsid w:val="627BF173"/>
    <w:rsid w:val="627DD482"/>
    <w:rsid w:val="6319836F"/>
    <w:rsid w:val="63219C07"/>
    <w:rsid w:val="63906974"/>
    <w:rsid w:val="63D28DBF"/>
    <w:rsid w:val="6466CA68"/>
    <w:rsid w:val="64BB4947"/>
    <w:rsid w:val="64D1D3FF"/>
    <w:rsid w:val="65C12E31"/>
    <w:rsid w:val="65C58201"/>
    <w:rsid w:val="65EB9118"/>
    <w:rsid w:val="663F9655"/>
    <w:rsid w:val="669D04C8"/>
    <w:rsid w:val="6846E8A6"/>
    <w:rsid w:val="686038C4"/>
    <w:rsid w:val="6A870358"/>
    <w:rsid w:val="6B03A9B3"/>
    <w:rsid w:val="6B225F21"/>
    <w:rsid w:val="6D1C25C1"/>
    <w:rsid w:val="6D2C5AB5"/>
    <w:rsid w:val="6DA318E3"/>
    <w:rsid w:val="6E1F1799"/>
    <w:rsid w:val="6E59FFE3"/>
    <w:rsid w:val="6E9D6271"/>
    <w:rsid w:val="6EC82B16"/>
    <w:rsid w:val="6EF46F7A"/>
    <w:rsid w:val="7191A0A5"/>
    <w:rsid w:val="71B77AA7"/>
    <w:rsid w:val="724A5558"/>
    <w:rsid w:val="7337BFD1"/>
    <w:rsid w:val="73534B08"/>
    <w:rsid w:val="7396AB29"/>
    <w:rsid w:val="749C464E"/>
    <w:rsid w:val="74FA1DC9"/>
    <w:rsid w:val="7538EA10"/>
    <w:rsid w:val="75B516D4"/>
    <w:rsid w:val="75D1A385"/>
    <w:rsid w:val="75FE3166"/>
    <w:rsid w:val="77267820"/>
    <w:rsid w:val="7793D329"/>
    <w:rsid w:val="77EDF379"/>
    <w:rsid w:val="77F4FC35"/>
    <w:rsid w:val="78158154"/>
    <w:rsid w:val="79A06AF8"/>
    <w:rsid w:val="7A1EC5D2"/>
    <w:rsid w:val="7A448C8E"/>
    <w:rsid w:val="7A73CCEF"/>
    <w:rsid w:val="7AE2EF37"/>
    <w:rsid w:val="7B212ADA"/>
    <w:rsid w:val="7B9EC098"/>
    <w:rsid w:val="7CDBAE18"/>
    <w:rsid w:val="7DC028B9"/>
    <w:rsid w:val="7DDCB56A"/>
    <w:rsid w:val="7ECA82E5"/>
    <w:rsid w:val="7F8FC1CB"/>
    <w:rsid w:val="7FDE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EE4A"/>
  <w15:docId w15:val="{FF56C225-4054-4916-B7A0-C9DA2A68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470"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0"/>
      <w:ind w:left="10" w:right="112" w:hanging="10"/>
      <w:jc w:val="right"/>
      <w:outlineLvl w:val="0"/>
    </w:pPr>
    <w:rPr>
      <w:rFonts w:ascii="Times New Roman" w:eastAsia="Times New Roman" w:hAnsi="Times New Roman" w:cs="Times New Roman"/>
      <w:color w:val="4472C4"/>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4472C4"/>
      <w:sz w:val="38"/>
    </w:rPr>
  </w:style>
  <w:style w:type="paragraph" w:styleId="ListParagraph">
    <w:name w:val="List Paragraph"/>
    <w:basedOn w:val="Normal"/>
    <w:uiPriority w:val="34"/>
    <w:qFormat/>
    <w:rsid w:val="002F1A4D"/>
    <w:pPr>
      <w:ind w:left="720"/>
      <w:contextualSpacing/>
    </w:pPr>
  </w:style>
  <w:style w:type="character" w:styleId="Hyperlink">
    <w:name w:val="Hyperlink"/>
    <w:basedOn w:val="DefaultParagraphFont"/>
    <w:uiPriority w:val="99"/>
    <w:unhideWhenUsed/>
    <w:rsid w:val="00B86040"/>
    <w:rPr>
      <w:color w:val="0563C1" w:themeColor="hyperlink"/>
      <w:u w:val="single"/>
    </w:rPr>
  </w:style>
  <w:style w:type="character" w:styleId="CommentReference">
    <w:name w:val="annotation reference"/>
    <w:basedOn w:val="DefaultParagraphFont"/>
    <w:uiPriority w:val="99"/>
    <w:semiHidden/>
    <w:unhideWhenUsed/>
    <w:rsid w:val="00271507"/>
    <w:rPr>
      <w:sz w:val="16"/>
      <w:szCs w:val="16"/>
    </w:rPr>
  </w:style>
  <w:style w:type="paragraph" w:styleId="CommentText">
    <w:name w:val="annotation text"/>
    <w:basedOn w:val="Normal"/>
    <w:link w:val="CommentTextChar"/>
    <w:uiPriority w:val="99"/>
    <w:unhideWhenUsed/>
    <w:rsid w:val="00271507"/>
    <w:pPr>
      <w:spacing w:line="240" w:lineRule="auto"/>
    </w:pPr>
    <w:rPr>
      <w:sz w:val="20"/>
      <w:szCs w:val="20"/>
    </w:rPr>
  </w:style>
  <w:style w:type="character" w:customStyle="1" w:styleId="CommentTextChar">
    <w:name w:val="Comment Text Char"/>
    <w:basedOn w:val="DefaultParagraphFont"/>
    <w:link w:val="CommentText"/>
    <w:uiPriority w:val="99"/>
    <w:rsid w:val="0027150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71507"/>
    <w:rPr>
      <w:b/>
      <w:bCs/>
    </w:rPr>
  </w:style>
  <w:style w:type="character" w:customStyle="1" w:styleId="CommentSubjectChar">
    <w:name w:val="Comment Subject Char"/>
    <w:basedOn w:val="CommentTextChar"/>
    <w:link w:val="CommentSubject"/>
    <w:uiPriority w:val="99"/>
    <w:semiHidden/>
    <w:rsid w:val="00271507"/>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094CB9"/>
    <w:rPr>
      <w:color w:val="605E5C"/>
      <w:shd w:val="clear" w:color="auto" w:fill="E1DFDD"/>
    </w:rPr>
  </w:style>
  <w:style w:type="paragraph" w:styleId="BalloonText">
    <w:name w:val="Balloon Text"/>
    <w:basedOn w:val="Normal"/>
    <w:link w:val="BalloonTextChar"/>
    <w:uiPriority w:val="99"/>
    <w:semiHidden/>
    <w:unhideWhenUsed/>
    <w:rsid w:val="0013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14"/>
    <w:rPr>
      <w:rFonts w:ascii="Segoe UI" w:eastAsia="Times New Roman" w:hAnsi="Segoe UI" w:cs="Segoe UI"/>
      <w:color w:val="000000"/>
      <w:sz w:val="18"/>
      <w:szCs w:val="18"/>
    </w:rPr>
  </w:style>
  <w:style w:type="paragraph" w:styleId="Revision">
    <w:name w:val="Revision"/>
    <w:hidden/>
    <w:uiPriority w:val="99"/>
    <w:semiHidden/>
    <w:rsid w:val="00135114"/>
    <w:pPr>
      <w:spacing w:after="0" w:line="240" w:lineRule="auto"/>
    </w:pPr>
    <w:rPr>
      <w:rFonts w:ascii="Times New Roman" w:eastAsia="Times New Roman" w:hAnsi="Times New Roman" w:cs="Times New Roman"/>
      <w:color w:val="000000"/>
      <w:sz w:val="21"/>
    </w:rPr>
  </w:style>
  <w:style w:type="paragraph" w:styleId="Header">
    <w:name w:val="header"/>
    <w:basedOn w:val="Normal"/>
    <w:link w:val="HeaderChar"/>
    <w:uiPriority w:val="99"/>
    <w:semiHidden/>
    <w:unhideWhenUsed/>
    <w:rsid w:val="00E93F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3FFE"/>
    <w:rPr>
      <w:rFonts w:ascii="Times New Roman" w:eastAsia="Times New Roman" w:hAnsi="Times New Roman" w:cs="Times New Roman"/>
      <w:color w:val="000000"/>
      <w:sz w:val="21"/>
    </w:rPr>
  </w:style>
  <w:style w:type="paragraph" w:styleId="Footer">
    <w:name w:val="footer"/>
    <w:basedOn w:val="Normal"/>
    <w:link w:val="FooterChar"/>
    <w:uiPriority w:val="99"/>
    <w:semiHidden/>
    <w:unhideWhenUsed/>
    <w:rsid w:val="00E93F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3FFE"/>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bf76447-2759-4f90-b4ba-652c1395c365" xsi:nil="true"/>
    <TaxCatchAll xmlns="7de10bc1-5f26-4683-9381-d30948a5de9a" xsi:nil="true"/>
    <lcf76f155ced4ddcb4097134ff3c332f xmlns="fbf76447-2759-4f90-b4ba-652c1395c365">
      <Terms xmlns="http://schemas.microsoft.com/office/infopath/2007/PartnerControls"/>
    </lcf76f155ced4ddcb4097134ff3c332f>
    <_Flow_SignoffStatus xmlns="fbf76447-2759-4f90-b4ba-652c1395c3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B4A078A5EA86429D904E6AF4BE697E" ma:contentTypeVersion="20" ma:contentTypeDescription="Create a new document." ma:contentTypeScope="" ma:versionID="377058b76fc898941137ad955ea99833">
  <xsd:schema xmlns:xsd="http://www.w3.org/2001/XMLSchema" xmlns:xs="http://www.w3.org/2001/XMLSchema" xmlns:p="http://schemas.microsoft.com/office/2006/metadata/properties" xmlns:ns2="7de10bc1-5f26-4683-9381-d30948a5de9a" xmlns:ns3="fbf76447-2759-4f90-b4ba-652c1395c365" targetNamespace="http://schemas.microsoft.com/office/2006/metadata/properties" ma:root="true" ma:fieldsID="6994438703984623d5969bb4aa81597a" ns2:_="" ns3:_="">
    <xsd:import namespace="7de10bc1-5f26-4683-9381-d30948a5de9a"/>
    <xsd:import namespace="fbf76447-2759-4f90-b4ba-652c1395c3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_Flow_SignoffStatu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Owne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10bc1-5f26-4683-9381-d30948a5de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ae05b1-a978-43fd-b2ad-7a515197d14a}" ma:internalName="TaxCatchAll" ma:showField="CatchAllData" ma:web="7de10bc1-5f26-4683-9381-d30948a5d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f76447-2759-4f90-b4ba-652c1395c3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internalName="Owne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93442d-36c5-4587-8dd5-d4e380e34805"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4AD55-7BB2-47A0-BEC7-544C2DBE19A0}">
  <ds:schemaRefs>
    <ds:schemaRef ds:uri="http://schemas.microsoft.com/office/2006/metadata/properties"/>
    <ds:schemaRef ds:uri="http://schemas.microsoft.com/office/infopath/2007/PartnerControls"/>
    <ds:schemaRef ds:uri="fbf76447-2759-4f90-b4ba-652c1395c365"/>
    <ds:schemaRef ds:uri="7de10bc1-5f26-4683-9381-d30948a5de9a"/>
  </ds:schemaRefs>
</ds:datastoreItem>
</file>

<file path=customXml/itemProps2.xml><?xml version="1.0" encoding="utf-8"?>
<ds:datastoreItem xmlns:ds="http://schemas.openxmlformats.org/officeDocument/2006/customXml" ds:itemID="{DCC31E66-D9C1-48DD-92DC-488F9BE888F5}">
  <ds:schemaRefs>
    <ds:schemaRef ds:uri="http://schemas.openxmlformats.org/officeDocument/2006/bibliography"/>
  </ds:schemaRefs>
</ds:datastoreItem>
</file>

<file path=customXml/itemProps3.xml><?xml version="1.0" encoding="utf-8"?>
<ds:datastoreItem xmlns:ds="http://schemas.openxmlformats.org/officeDocument/2006/customXml" ds:itemID="{5C33AFC5-7AD1-4995-97E5-729101B4A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10bc1-5f26-4683-9381-d30948a5de9a"/>
    <ds:schemaRef ds:uri="fbf76447-2759-4f90-b4ba-652c1395c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CDFC4-0B27-4806-AACC-E1700873D77C}">
  <ds:schemaRefs>
    <ds:schemaRef ds:uri="http://schemas.microsoft.com/sharepoint/v3/contenttype/forms"/>
  </ds:schemaRefs>
</ds:datastoreItem>
</file>

<file path=docMetadata/LabelInfo.xml><?xml version="1.0" encoding="utf-8"?>
<clbl:labelList xmlns:clbl="http://schemas.microsoft.com/office/2020/mipLabelMetadata">
  <clbl:label id="{81f470d8-ae19-4a23-8cf7-dc97b2fb6784}" enabled="1" method="Standard" siteId="{787ea242-36aa-42a4-bfcf-b7cbaad1d83b}"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827</Words>
  <Characters>4719</Characters>
  <Application>Microsoft Office Word</Application>
  <DocSecurity>4</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IT001EN - Information Systems Acceptable Use</dc:title>
  <dc:subject/>
  <dc:creator>jcaldi</dc:creator>
  <cp:keywords/>
  <cp:lastModifiedBy>Raed Ouwayda</cp:lastModifiedBy>
  <cp:revision>78</cp:revision>
  <dcterms:created xsi:type="dcterms:W3CDTF">2022-10-04T21:38:00Z</dcterms:created>
  <dcterms:modified xsi:type="dcterms:W3CDTF">2025-06-09T12:14:00Z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0x01010086B4A078A5EA86429D904E6AF4BE697E</vt:lpwstr>
  </property>
  <property fmtid="{D5CDD505-2E9C-101B-9397-08002B2CF9AE}" pid="3" name="MediaServiceImageTags">
    <vt:lpwstr/>
  </property>
  <property fmtid="{D5CDD505-2E9C-101B-9397-08002B2CF9AE}" pid="4" name="GrammarlyDocumentId">
    <vt:lpwstr>b85a7425da0a4b1f30ceeaf826a16fad8e2b3ad9fd042a8ab49bf0bf9d49b3ec</vt:lpwstr>
  </property>
</Properties>
</file>