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E879" w14:textId="77777777" w:rsidR="005004D0" w:rsidRDefault="005004D0" w:rsidP="005004D0">
      <w:pPr>
        <w:pStyle w:val="Default"/>
      </w:pPr>
    </w:p>
    <w:p w14:paraId="67682CF1" w14:textId="22894CB6" w:rsidR="005004D0" w:rsidRDefault="005004D0" w:rsidP="005004D0">
      <w:pPr>
        <w:pStyle w:val="Default"/>
        <w:jc w:val="center"/>
        <w:rPr>
          <w:rFonts w:ascii="Garamond" w:hAnsi="Garamond"/>
          <w:b/>
          <w:bCs/>
          <w:sz w:val="28"/>
          <w:szCs w:val="28"/>
        </w:rPr>
      </w:pPr>
      <w:r w:rsidRPr="005004D0">
        <w:rPr>
          <w:rFonts w:ascii="Garamond" w:hAnsi="Garamond"/>
          <w:b/>
          <w:bCs/>
          <w:sz w:val="28"/>
          <w:szCs w:val="28"/>
        </w:rPr>
        <w:t>Caring Futures: Contradictions, Transformation, and Revolutionary Possibilities</w:t>
      </w:r>
    </w:p>
    <w:p w14:paraId="2E1C4787" w14:textId="77777777" w:rsidR="005004D0" w:rsidRPr="005004D0" w:rsidRDefault="005004D0" w:rsidP="005004D0">
      <w:pPr>
        <w:pStyle w:val="Default"/>
        <w:jc w:val="center"/>
        <w:rPr>
          <w:rFonts w:ascii="Garamond" w:hAnsi="Garamond"/>
          <w:sz w:val="28"/>
          <w:szCs w:val="28"/>
        </w:rPr>
      </w:pPr>
    </w:p>
    <w:p w14:paraId="2291109B" w14:textId="51611EAC" w:rsidR="005004D0" w:rsidRDefault="005004D0" w:rsidP="005004D0">
      <w:pPr>
        <w:pStyle w:val="Default"/>
        <w:jc w:val="center"/>
        <w:rPr>
          <w:rFonts w:ascii="Garamond" w:hAnsi="Garamond"/>
          <w:b/>
          <w:bCs/>
          <w:sz w:val="28"/>
          <w:szCs w:val="28"/>
        </w:rPr>
      </w:pPr>
      <w:r w:rsidRPr="005004D0">
        <w:rPr>
          <w:rFonts w:ascii="Garamond" w:hAnsi="Garamond"/>
          <w:b/>
          <w:bCs/>
          <w:sz w:val="28"/>
          <w:szCs w:val="28"/>
        </w:rPr>
        <w:t>May 2</w:t>
      </w:r>
      <w:r w:rsidR="006D6C6F">
        <w:rPr>
          <w:rFonts w:ascii="Garamond" w:hAnsi="Garamond"/>
          <w:b/>
          <w:bCs/>
          <w:sz w:val="28"/>
          <w:szCs w:val="28"/>
        </w:rPr>
        <w:t>9</w:t>
      </w:r>
      <w:r w:rsidRPr="005004D0">
        <w:rPr>
          <w:rFonts w:ascii="Garamond" w:hAnsi="Garamond"/>
          <w:b/>
          <w:bCs/>
          <w:sz w:val="28"/>
          <w:szCs w:val="28"/>
          <w:vertAlign w:val="superscript"/>
        </w:rPr>
        <w:t>th</w:t>
      </w:r>
      <w:r w:rsidRPr="005004D0">
        <w:rPr>
          <w:rFonts w:ascii="Garamond" w:hAnsi="Garamond"/>
          <w:b/>
          <w:bCs/>
          <w:sz w:val="28"/>
          <w:szCs w:val="28"/>
        </w:rPr>
        <w:t>-3</w:t>
      </w:r>
      <w:r>
        <w:rPr>
          <w:rFonts w:ascii="Garamond" w:hAnsi="Garamond"/>
          <w:b/>
          <w:bCs/>
          <w:sz w:val="28"/>
          <w:szCs w:val="28"/>
        </w:rPr>
        <w:t>1</w:t>
      </w:r>
      <w:r w:rsidRPr="005004D0">
        <w:rPr>
          <w:rFonts w:ascii="Garamond" w:hAnsi="Garamond"/>
          <w:b/>
          <w:bCs/>
          <w:sz w:val="28"/>
          <w:szCs w:val="28"/>
          <w:vertAlign w:val="superscript"/>
        </w:rPr>
        <w:t>st</w:t>
      </w:r>
      <w:r w:rsidRPr="005004D0">
        <w:rPr>
          <w:rFonts w:ascii="Garamond" w:hAnsi="Garamond"/>
          <w:b/>
          <w:bCs/>
          <w:sz w:val="28"/>
          <w:szCs w:val="28"/>
        </w:rPr>
        <w:t>, 2024</w:t>
      </w:r>
    </w:p>
    <w:p w14:paraId="6841D6F4" w14:textId="77777777" w:rsidR="005004D0" w:rsidRPr="005004D0" w:rsidRDefault="005004D0" w:rsidP="005004D0">
      <w:pPr>
        <w:pStyle w:val="Default"/>
        <w:jc w:val="center"/>
        <w:rPr>
          <w:rFonts w:ascii="Garamond" w:hAnsi="Garamond"/>
          <w:sz w:val="28"/>
          <w:szCs w:val="28"/>
        </w:rPr>
      </w:pPr>
    </w:p>
    <w:p w14:paraId="7C1AA7F8" w14:textId="554951E1" w:rsidR="00015479" w:rsidRDefault="005004D0" w:rsidP="005004D0">
      <w:pPr>
        <w:jc w:val="center"/>
        <w:rPr>
          <w:rFonts w:ascii="Garamond" w:hAnsi="Garamond"/>
          <w:b/>
          <w:bCs/>
          <w:sz w:val="28"/>
          <w:szCs w:val="28"/>
        </w:rPr>
      </w:pPr>
      <w:r w:rsidRPr="005004D0">
        <w:rPr>
          <w:rFonts w:ascii="Garamond" w:hAnsi="Garamond"/>
          <w:b/>
          <w:bCs/>
          <w:sz w:val="28"/>
          <w:szCs w:val="28"/>
        </w:rPr>
        <w:t>The American University of Paris</w:t>
      </w:r>
    </w:p>
    <w:p w14:paraId="1E18DE6D" w14:textId="1F7918A5" w:rsidR="00D66C6E" w:rsidRPr="00D66C6E" w:rsidRDefault="00D66C6E" w:rsidP="005004D0">
      <w:pPr>
        <w:jc w:val="center"/>
        <w:rPr>
          <w:rFonts w:ascii="Garamond" w:hAnsi="Garamond"/>
          <w:sz w:val="28"/>
          <w:szCs w:val="28"/>
        </w:rPr>
      </w:pPr>
      <w:r w:rsidRPr="00D66C6E">
        <w:rPr>
          <w:rFonts w:ascii="Garamond" w:hAnsi="Garamond"/>
          <w:sz w:val="28"/>
          <w:szCs w:val="28"/>
        </w:rPr>
        <w:t>6, rue Colonel Combes, Paris 75007</w:t>
      </w:r>
    </w:p>
    <w:p w14:paraId="521370F8" w14:textId="15E28D5F" w:rsidR="00502DF2" w:rsidRDefault="00502DF2" w:rsidP="005004D0">
      <w:pPr>
        <w:jc w:val="center"/>
        <w:rPr>
          <w:rFonts w:ascii="Garamond" w:hAnsi="Garamond"/>
          <w:b/>
          <w:bCs/>
          <w:sz w:val="28"/>
          <w:szCs w:val="28"/>
        </w:rPr>
      </w:pPr>
      <w:r>
        <w:rPr>
          <w:rFonts w:ascii="Garamond" w:hAnsi="Garamond"/>
          <w:b/>
          <w:bCs/>
          <w:sz w:val="28"/>
          <w:szCs w:val="28"/>
        </w:rPr>
        <w:t>(with the support of The Center for Critical Democracy</w:t>
      </w:r>
      <w:r w:rsidR="00D66C6E">
        <w:rPr>
          <w:rFonts w:ascii="Garamond" w:hAnsi="Garamond"/>
          <w:b/>
          <w:bCs/>
          <w:sz w:val="28"/>
          <w:szCs w:val="28"/>
        </w:rPr>
        <w:t>,</w:t>
      </w:r>
      <w:r>
        <w:rPr>
          <w:rFonts w:ascii="Garamond" w:hAnsi="Garamond"/>
          <w:b/>
          <w:bCs/>
          <w:sz w:val="28"/>
          <w:szCs w:val="28"/>
        </w:rPr>
        <w:t xml:space="preserve"> The George and Irina Schaeffer Center </w:t>
      </w:r>
      <w:r w:rsidR="00D66C6E">
        <w:rPr>
          <w:rFonts w:ascii="Garamond" w:hAnsi="Garamond"/>
          <w:b/>
          <w:bCs/>
          <w:sz w:val="28"/>
          <w:szCs w:val="28"/>
        </w:rPr>
        <w:t>and the Office of the Provost)</w:t>
      </w:r>
    </w:p>
    <w:p w14:paraId="6DD6E412" w14:textId="52DA7789" w:rsidR="005004D0" w:rsidRDefault="005004D0" w:rsidP="005004D0">
      <w:pPr>
        <w:jc w:val="center"/>
        <w:rPr>
          <w:rFonts w:ascii="Garamond" w:hAnsi="Garamond"/>
          <w:b/>
          <w:bCs/>
          <w:sz w:val="28"/>
          <w:szCs w:val="28"/>
        </w:rPr>
      </w:pPr>
      <w:r>
        <w:rPr>
          <w:rFonts w:ascii="Garamond" w:hAnsi="Garamond"/>
          <w:b/>
          <w:bCs/>
          <w:sz w:val="28"/>
          <w:szCs w:val="28"/>
        </w:rPr>
        <w:t>and Rice Global Paris Center</w:t>
      </w:r>
    </w:p>
    <w:p w14:paraId="0CAACBB9" w14:textId="094A2506" w:rsidR="005004D0" w:rsidRDefault="005004D0" w:rsidP="005004D0">
      <w:pPr>
        <w:jc w:val="center"/>
        <w:rPr>
          <w:rFonts w:ascii="Garamond" w:hAnsi="Garamond"/>
          <w:b/>
          <w:bCs/>
          <w:sz w:val="28"/>
          <w:szCs w:val="28"/>
        </w:rPr>
      </w:pPr>
      <w:r>
        <w:rPr>
          <w:rFonts w:ascii="Garamond" w:hAnsi="Garamond"/>
          <w:b/>
          <w:bCs/>
          <w:sz w:val="28"/>
          <w:szCs w:val="28"/>
        </w:rPr>
        <w:t>Paris, France</w:t>
      </w:r>
    </w:p>
    <w:p w14:paraId="14285F40" w14:textId="77777777" w:rsidR="005477A8" w:rsidRPr="005477A8" w:rsidRDefault="005477A8" w:rsidP="004D69BF">
      <w:pPr>
        <w:rPr>
          <w:rFonts w:ascii="Garamond" w:hAnsi="Garamond"/>
          <w:b/>
          <w:bCs/>
          <w:sz w:val="28"/>
          <w:szCs w:val="28"/>
        </w:rPr>
      </w:pPr>
    </w:p>
    <w:p w14:paraId="41CD4822" w14:textId="3617A63B" w:rsidR="002450D1" w:rsidRDefault="005004D0" w:rsidP="00D66C6E">
      <w:pPr>
        <w:jc w:val="center"/>
        <w:rPr>
          <w:rFonts w:ascii="Garamond" w:hAnsi="Garamond"/>
          <w:b/>
          <w:bCs/>
          <w:sz w:val="28"/>
          <w:szCs w:val="28"/>
        </w:rPr>
      </w:pPr>
      <w:r>
        <w:rPr>
          <w:rFonts w:ascii="Garamond" w:hAnsi="Garamond"/>
          <w:b/>
          <w:bCs/>
          <w:sz w:val="28"/>
          <w:szCs w:val="28"/>
        </w:rPr>
        <w:t>Wednesday, May 29</w:t>
      </w:r>
      <w:r w:rsidRPr="005004D0">
        <w:rPr>
          <w:rFonts w:ascii="Garamond" w:hAnsi="Garamond"/>
          <w:b/>
          <w:bCs/>
          <w:sz w:val="28"/>
          <w:szCs w:val="28"/>
          <w:vertAlign w:val="superscript"/>
        </w:rPr>
        <w:t>th</w:t>
      </w:r>
      <w:r>
        <w:rPr>
          <w:rFonts w:ascii="Garamond" w:hAnsi="Garamond"/>
          <w:b/>
          <w:bCs/>
          <w:sz w:val="28"/>
          <w:szCs w:val="28"/>
        </w:rPr>
        <w:t xml:space="preserve">, 2024 </w:t>
      </w:r>
    </w:p>
    <w:p w14:paraId="34FCF7C4" w14:textId="3986154C" w:rsidR="005F3B93" w:rsidRDefault="005F3B93" w:rsidP="005004D0">
      <w:pPr>
        <w:rPr>
          <w:rFonts w:ascii="Garamond" w:hAnsi="Garamond"/>
          <w:b/>
          <w:bCs/>
          <w:sz w:val="28"/>
          <w:szCs w:val="28"/>
        </w:rPr>
      </w:pPr>
      <w:r>
        <w:rPr>
          <w:rFonts w:ascii="Garamond" w:hAnsi="Garamond"/>
          <w:b/>
          <w:bCs/>
          <w:sz w:val="28"/>
          <w:szCs w:val="28"/>
        </w:rPr>
        <w:t>9:00-10:00: Registration: Combes Gallery</w:t>
      </w:r>
    </w:p>
    <w:p w14:paraId="106ADFE9" w14:textId="67EBEA0F" w:rsidR="005004D0" w:rsidRDefault="005004D0" w:rsidP="005004D0">
      <w:pPr>
        <w:rPr>
          <w:rFonts w:ascii="Garamond" w:hAnsi="Garamond"/>
          <w:b/>
          <w:bCs/>
          <w:sz w:val="28"/>
          <w:szCs w:val="28"/>
        </w:rPr>
      </w:pPr>
      <w:r>
        <w:rPr>
          <w:rFonts w:ascii="Garamond" w:hAnsi="Garamond"/>
          <w:b/>
          <w:bCs/>
          <w:sz w:val="28"/>
          <w:szCs w:val="28"/>
        </w:rPr>
        <w:t>9:</w:t>
      </w:r>
      <w:r w:rsidR="009C3CF8">
        <w:rPr>
          <w:rFonts w:ascii="Garamond" w:hAnsi="Garamond"/>
          <w:b/>
          <w:bCs/>
          <w:sz w:val="28"/>
          <w:szCs w:val="28"/>
        </w:rPr>
        <w:t>30-10:00</w:t>
      </w:r>
      <w:r w:rsidR="005F3B93">
        <w:rPr>
          <w:rFonts w:ascii="Garamond" w:hAnsi="Garamond"/>
          <w:b/>
          <w:bCs/>
          <w:sz w:val="28"/>
          <w:szCs w:val="28"/>
        </w:rPr>
        <w:t>:</w:t>
      </w:r>
      <w:r>
        <w:rPr>
          <w:rFonts w:ascii="Garamond" w:hAnsi="Garamond"/>
          <w:b/>
          <w:bCs/>
          <w:sz w:val="28"/>
          <w:szCs w:val="28"/>
        </w:rPr>
        <w:t xml:space="preserve"> Coffee </w:t>
      </w:r>
      <w:r w:rsidR="002450D1">
        <w:rPr>
          <w:rFonts w:ascii="Garamond" w:hAnsi="Garamond"/>
          <w:b/>
          <w:bCs/>
          <w:sz w:val="28"/>
          <w:szCs w:val="28"/>
        </w:rPr>
        <w:t>in the Combes Gallery/AMEX</w:t>
      </w:r>
    </w:p>
    <w:p w14:paraId="70C0559B" w14:textId="2E6B93BD" w:rsidR="004C01DF" w:rsidRDefault="009C3CF8" w:rsidP="005004D0">
      <w:pPr>
        <w:rPr>
          <w:rFonts w:ascii="Garamond" w:hAnsi="Garamond"/>
          <w:b/>
          <w:bCs/>
          <w:sz w:val="28"/>
          <w:szCs w:val="28"/>
        </w:rPr>
      </w:pPr>
      <w:r>
        <w:rPr>
          <w:rFonts w:ascii="Garamond" w:hAnsi="Garamond"/>
          <w:b/>
          <w:bCs/>
          <w:sz w:val="28"/>
          <w:szCs w:val="28"/>
        </w:rPr>
        <w:t>10:00-10:30</w:t>
      </w:r>
      <w:r w:rsidR="005004D0">
        <w:rPr>
          <w:rFonts w:ascii="Garamond" w:hAnsi="Garamond"/>
          <w:b/>
          <w:bCs/>
          <w:sz w:val="28"/>
          <w:szCs w:val="28"/>
        </w:rPr>
        <w:t xml:space="preserve">: </w:t>
      </w:r>
      <w:r w:rsidR="008867F7">
        <w:rPr>
          <w:rFonts w:ascii="Garamond" w:hAnsi="Garamond"/>
          <w:b/>
          <w:bCs/>
          <w:sz w:val="28"/>
          <w:szCs w:val="28"/>
        </w:rPr>
        <w:t xml:space="preserve">Welcome </w:t>
      </w:r>
      <w:r w:rsidR="004404A6">
        <w:rPr>
          <w:rFonts w:ascii="Garamond" w:hAnsi="Garamond"/>
          <w:b/>
          <w:bCs/>
          <w:sz w:val="28"/>
          <w:szCs w:val="28"/>
        </w:rPr>
        <w:t>Address</w:t>
      </w:r>
      <w:r w:rsidR="00BB389B">
        <w:rPr>
          <w:rFonts w:ascii="Garamond" w:hAnsi="Garamond"/>
          <w:b/>
          <w:bCs/>
          <w:sz w:val="28"/>
          <w:szCs w:val="28"/>
        </w:rPr>
        <w:t xml:space="preserve"> in </w:t>
      </w:r>
      <w:r w:rsidR="002450D1">
        <w:rPr>
          <w:rFonts w:ascii="Garamond" w:hAnsi="Garamond"/>
          <w:b/>
          <w:bCs/>
          <w:sz w:val="28"/>
          <w:szCs w:val="28"/>
        </w:rPr>
        <w:t>C-104</w:t>
      </w:r>
    </w:p>
    <w:p w14:paraId="593F32C7" w14:textId="78075AAC" w:rsidR="005004D0" w:rsidRDefault="005004D0" w:rsidP="005004D0">
      <w:pPr>
        <w:rPr>
          <w:rFonts w:ascii="Garamond" w:hAnsi="Garamond"/>
          <w:b/>
          <w:bCs/>
          <w:sz w:val="28"/>
          <w:szCs w:val="28"/>
        </w:rPr>
      </w:pPr>
      <w:r>
        <w:rPr>
          <w:rFonts w:ascii="Garamond" w:hAnsi="Garamond"/>
          <w:b/>
          <w:bCs/>
          <w:sz w:val="28"/>
          <w:szCs w:val="28"/>
        </w:rPr>
        <w:t>1</w:t>
      </w:r>
      <w:r w:rsidR="009C3CF8">
        <w:rPr>
          <w:rFonts w:ascii="Garamond" w:hAnsi="Garamond"/>
          <w:b/>
          <w:bCs/>
          <w:sz w:val="28"/>
          <w:szCs w:val="28"/>
        </w:rPr>
        <w:t>0:45</w:t>
      </w:r>
      <w:r>
        <w:rPr>
          <w:rFonts w:ascii="Garamond" w:hAnsi="Garamond"/>
          <w:b/>
          <w:bCs/>
          <w:sz w:val="28"/>
          <w:szCs w:val="28"/>
        </w:rPr>
        <w:t>-</w:t>
      </w:r>
      <w:r w:rsidR="009C3CF8">
        <w:rPr>
          <w:rFonts w:ascii="Garamond" w:hAnsi="Garamond"/>
          <w:b/>
          <w:bCs/>
          <w:sz w:val="28"/>
          <w:szCs w:val="28"/>
        </w:rPr>
        <w:t>12:</w:t>
      </w:r>
      <w:r w:rsidR="00095E1B">
        <w:rPr>
          <w:rFonts w:ascii="Garamond" w:hAnsi="Garamond"/>
          <w:b/>
          <w:bCs/>
          <w:sz w:val="28"/>
          <w:szCs w:val="28"/>
        </w:rPr>
        <w:t>30</w:t>
      </w:r>
      <w:r>
        <w:rPr>
          <w:rFonts w:ascii="Garamond" w:hAnsi="Garamond"/>
          <w:b/>
          <w:bCs/>
          <w:sz w:val="28"/>
          <w:szCs w:val="28"/>
        </w:rPr>
        <w:t xml:space="preserve">: </w:t>
      </w:r>
      <w:r w:rsidR="009C3CF8">
        <w:rPr>
          <w:rFonts w:ascii="Garamond" w:hAnsi="Garamond"/>
          <w:b/>
          <w:bCs/>
          <w:sz w:val="28"/>
          <w:szCs w:val="28"/>
        </w:rPr>
        <w:t>Panels</w:t>
      </w:r>
      <w:bookmarkStart w:id="0" w:name="_Hlk161222589"/>
      <w:r w:rsidR="00D66C6E">
        <w:rPr>
          <w:rFonts w:ascii="Garamond" w:hAnsi="Garamond"/>
          <w:b/>
          <w:bCs/>
          <w:sz w:val="28"/>
          <w:szCs w:val="28"/>
        </w:rPr>
        <w:t xml:space="preserve"> (4)</w:t>
      </w:r>
    </w:p>
    <w:p w14:paraId="73E60076" w14:textId="24E4EA87" w:rsidR="005C7A27" w:rsidRPr="005321F1" w:rsidRDefault="00E77D8D" w:rsidP="005321F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 (</w:t>
      </w:r>
      <w:r>
        <w:rPr>
          <w:rFonts w:ascii="Garamond" w:hAnsi="Garamond"/>
          <w:b/>
          <w:bCs/>
          <w:sz w:val="28"/>
          <w:szCs w:val="28"/>
        </w:rPr>
        <w:t>C-102</w:t>
      </w:r>
      <w:r w:rsidR="00A26169">
        <w:rPr>
          <w:rFonts w:ascii="Garamond" w:hAnsi="Garamond"/>
          <w:b/>
          <w:bCs/>
          <w:sz w:val="28"/>
          <w:szCs w:val="28"/>
        </w:rPr>
        <w:t>)</w:t>
      </w:r>
    </w:p>
    <w:p w14:paraId="0540A964" w14:textId="731BA990" w:rsidR="005C7A27" w:rsidRDefault="005C7A27" w:rsidP="003157A6">
      <w:pPr>
        <w:spacing w:after="0"/>
        <w:rPr>
          <w:rFonts w:ascii="Garamond" w:hAnsi="Garamond" w:cs="Arial"/>
          <w:b/>
          <w:bCs/>
          <w:sz w:val="24"/>
          <w:szCs w:val="24"/>
        </w:rPr>
      </w:pPr>
      <w:r w:rsidRPr="00FC49FF">
        <w:rPr>
          <w:rFonts w:ascii="Garamond" w:hAnsi="Garamond" w:cs="Arial"/>
          <w:b/>
          <w:bCs/>
          <w:sz w:val="24"/>
          <w:szCs w:val="24"/>
        </w:rPr>
        <w:t>Self, Surrogates, Survivors: Risks and Strategies of Care</w:t>
      </w:r>
    </w:p>
    <w:p w14:paraId="316F1AB4" w14:textId="607FFFAC" w:rsidR="00850442" w:rsidRPr="00770BCB" w:rsidRDefault="00850442" w:rsidP="003157A6">
      <w:pPr>
        <w:spacing w:after="0"/>
        <w:rPr>
          <w:rFonts w:ascii="Garamond" w:hAnsi="Garamond" w:cs="Arial"/>
          <w:b/>
          <w:bCs/>
          <w:sz w:val="24"/>
          <w:szCs w:val="24"/>
        </w:rPr>
      </w:pPr>
      <w:r w:rsidRPr="00770BCB">
        <w:rPr>
          <w:rFonts w:ascii="Garamond" w:hAnsi="Garamond" w:cs="Arial"/>
          <w:b/>
          <w:bCs/>
          <w:sz w:val="24"/>
          <w:szCs w:val="24"/>
          <w:highlight w:val="yellow"/>
        </w:rPr>
        <w:t>Chair:</w:t>
      </w:r>
      <w:r w:rsidR="00754469" w:rsidRPr="00770BCB">
        <w:rPr>
          <w:rFonts w:ascii="Garamond" w:hAnsi="Garamond" w:cs="Arial"/>
          <w:b/>
          <w:bCs/>
          <w:sz w:val="24"/>
          <w:szCs w:val="24"/>
        </w:rPr>
        <w:t xml:space="preserve"> Amelia de Falco?</w:t>
      </w:r>
      <w:r w:rsidR="003157A6" w:rsidRPr="00770BCB">
        <w:rPr>
          <w:rFonts w:ascii="Garamond" w:hAnsi="Garamond" w:cs="Arial"/>
          <w:b/>
          <w:bCs/>
          <w:sz w:val="24"/>
          <w:szCs w:val="24"/>
        </w:rPr>
        <w:t xml:space="preserve"> </w:t>
      </w:r>
      <w:r w:rsidR="003157A6" w:rsidRPr="00770BCB">
        <w:rPr>
          <w:rFonts w:ascii="Garamond" w:hAnsi="Garamond" w:cs="Arial"/>
          <w:sz w:val="24"/>
          <w:szCs w:val="24"/>
        </w:rPr>
        <w:t>(University of Leeds)</w:t>
      </w:r>
    </w:p>
    <w:p w14:paraId="0AFB8C48" w14:textId="77777777" w:rsidR="003157A6" w:rsidRPr="00770BCB" w:rsidRDefault="003157A6" w:rsidP="003157A6">
      <w:pPr>
        <w:spacing w:after="0"/>
        <w:rPr>
          <w:rFonts w:ascii="Garamond" w:hAnsi="Garamond" w:cs="Arial"/>
          <w:b/>
          <w:bCs/>
          <w:sz w:val="24"/>
          <w:szCs w:val="24"/>
        </w:rPr>
      </w:pPr>
    </w:p>
    <w:p w14:paraId="1CAF0EE3" w14:textId="77777777" w:rsidR="005C7A27" w:rsidRPr="00FC49FF" w:rsidRDefault="005C7A27" w:rsidP="005C7A27">
      <w:pPr>
        <w:spacing w:after="0"/>
        <w:rPr>
          <w:rFonts w:ascii="Garamond" w:hAnsi="Garamond" w:cs="Arial"/>
          <w:sz w:val="24"/>
          <w:szCs w:val="24"/>
        </w:rPr>
      </w:pPr>
      <w:r w:rsidRPr="00FC49FF">
        <w:rPr>
          <w:rFonts w:ascii="Garamond" w:hAnsi="Garamond" w:cs="Arial"/>
          <w:b/>
          <w:bCs/>
          <w:sz w:val="24"/>
          <w:szCs w:val="24"/>
        </w:rPr>
        <w:t xml:space="preserve">Dr Claire </w:t>
      </w:r>
      <w:proofErr w:type="spellStart"/>
      <w:r w:rsidRPr="00FC49FF">
        <w:rPr>
          <w:rFonts w:ascii="Garamond" w:hAnsi="Garamond" w:cs="Arial"/>
          <w:b/>
          <w:bCs/>
          <w:sz w:val="24"/>
          <w:szCs w:val="24"/>
        </w:rPr>
        <w:t>Gullander</w:t>
      </w:r>
      <w:proofErr w:type="spellEnd"/>
      <w:r w:rsidRPr="00FC49FF">
        <w:rPr>
          <w:rFonts w:ascii="Garamond" w:hAnsi="Garamond" w:cs="Arial"/>
          <w:b/>
          <w:bCs/>
          <w:sz w:val="24"/>
          <w:szCs w:val="24"/>
        </w:rPr>
        <w:t>-Drolet</w:t>
      </w:r>
      <w:r w:rsidRPr="00FC49FF">
        <w:rPr>
          <w:rFonts w:ascii="Garamond" w:hAnsi="Garamond" w:cs="Arial"/>
          <w:sz w:val="24"/>
          <w:szCs w:val="24"/>
        </w:rPr>
        <w:t xml:space="preserve"> (The City University of Hong Kong), “Historical Translation as Care Work: Leanne Betasamosake Simpson’s Noopiming Cure for White Ladies” </w:t>
      </w:r>
    </w:p>
    <w:p w14:paraId="02DADEBB" w14:textId="77777777" w:rsidR="005C7A27" w:rsidRPr="00FC49FF" w:rsidRDefault="005C7A27" w:rsidP="005C7A27">
      <w:pPr>
        <w:spacing w:after="0"/>
        <w:rPr>
          <w:rFonts w:ascii="Garamond" w:hAnsi="Garamond" w:cs="Arial"/>
          <w:sz w:val="24"/>
          <w:szCs w:val="24"/>
        </w:rPr>
      </w:pPr>
      <w:r w:rsidRPr="00FC49FF">
        <w:rPr>
          <w:rFonts w:ascii="Garamond" w:hAnsi="Garamond" w:cs="Arial"/>
          <w:b/>
          <w:bCs/>
          <w:sz w:val="24"/>
          <w:szCs w:val="24"/>
        </w:rPr>
        <w:t>Dr Carissa Foo</w:t>
      </w:r>
      <w:r w:rsidRPr="00FC49FF">
        <w:rPr>
          <w:rFonts w:ascii="Garamond" w:hAnsi="Garamond" w:cs="Arial"/>
          <w:sz w:val="24"/>
          <w:szCs w:val="24"/>
        </w:rPr>
        <w:t xml:space="preserve"> (National University of Singapore) “I don’t want to revisit the pain”: Rethinking Survivor Care and Solidarity in Gladys Ng’s “Under the Same Pink Sky”  </w:t>
      </w:r>
    </w:p>
    <w:p w14:paraId="219F4B41" w14:textId="77777777" w:rsidR="005C7A27" w:rsidRPr="00FC49FF" w:rsidRDefault="005C7A27" w:rsidP="005C7A27">
      <w:pPr>
        <w:spacing w:after="0"/>
        <w:rPr>
          <w:rFonts w:ascii="Garamond" w:hAnsi="Garamond" w:cs="Arial"/>
          <w:sz w:val="24"/>
          <w:szCs w:val="24"/>
        </w:rPr>
      </w:pPr>
      <w:r w:rsidRPr="00FC49FF">
        <w:rPr>
          <w:rFonts w:ascii="Garamond" w:hAnsi="Garamond" w:cs="Arial"/>
          <w:b/>
          <w:bCs/>
          <w:sz w:val="24"/>
          <w:szCs w:val="24"/>
        </w:rPr>
        <w:t>Dr Jiaying Sim</w:t>
      </w:r>
      <w:r w:rsidRPr="00FC49FF">
        <w:rPr>
          <w:rFonts w:ascii="Garamond" w:hAnsi="Garamond" w:cs="Arial"/>
          <w:sz w:val="24"/>
          <w:szCs w:val="24"/>
        </w:rPr>
        <w:t xml:space="preserve"> (Nanyang Technological University), “Ethico-Aesthetics of Self-Care in Tan Bee Thiam's Tiong Bahru Social Club” </w:t>
      </w:r>
    </w:p>
    <w:p w14:paraId="7716D39B" w14:textId="77777777" w:rsidR="005C7A27" w:rsidRDefault="005C7A27" w:rsidP="005C7A27">
      <w:pPr>
        <w:spacing w:after="0"/>
        <w:rPr>
          <w:rFonts w:ascii="Garamond" w:hAnsi="Garamond" w:cs="Arial"/>
          <w:sz w:val="24"/>
          <w:szCs w:val="24"/>
        </w:rPr>
      </w:pPr>
      <w:r w:rsidRPr="00FC49FF">
        <w:rPr>
          <w:rFonts w:ascii="Garamond" w:hAnsi="Garamond" w:cs="Arial"/>
          <w:b/>
          <w:bCs/>
          <w:sz w:val="24"/>
          <w:szCs w:val="24"/>
        </w:rPr>
        <w:t>Dr Jerrine Tan</w:t>
      </w:r>
      <w:r w:rsidRPr="00FC49FF">
        <w:rPr>
          <w:rFonts w:ascii="Garamond" w:hAnsi="Garamond" w:cs="Arial"/>
          <w:sz w:val="24"/>
          <w:szCs w:val="24"/>
        </w:rPr>
        <w:t xml:space="preserve"> (City University of Hong Kong) “TechnoOrientalist Futures of Care in Kazuo Ishiguro’s Never Let Me Go and Klara and the Sun”</w:t>
      </w:r>
    </w:p>
    <w:p w14:paraId="0D672A41" w14:textId="77777777" w:rsidR="00E77D8D" w:rsidRDefault="00E77D8D" w:rsidP="00095E1B">
      <w:pPr>
        <w:rPr>
          <w:rFonts w:ascii="Garamond" w:hAnsi="Garamond"/>
          <w:b/>
          <w:bCs/>
          <w:sz w:val="28"/>
          <w:szCs w:val="28"/>
        </w:rPr>
      </w:pPr>
    </w:p>
    <w:p w14:paraId="6C879693" w14:textId="77777777" w:rsidR="001108DD" w:rsidRDefault="001108DD" w:rsidP="00095E1B">
      <w:pPr>
        <w:rPr>
          <w:rFonts w:ascii="Garamond" w:hAnsi="Garamond"/>
          <w:b/>
          <w:bCs/>
          <w:sz w:val="28"/>
          <w:szCs w:val="28"/>
        </w:rPr>
      </w:pPr>
    </w:p>
    <w:p w14:paraId="60D5E29D" w14:textId="77777777" w:rsidR="001108DD" w:rsidRDefault="001108DD" w:rsidP="00095E1B">
      <w:pPr>
        <w:rPr>
          <w:rFonts w:ascii="Garamond" w:hAnsi="Garamond"/>
          <w:b/>
          <w:bCs/>
          <w:sz w:val="28"/>
          <w:szCs w:val="28"/>
        </w:rPr>
      </w:pPr>
    </w:p>
    <w:p w14:paraId="6DA94B79" w14:textId="645C3937" w:rsidR="00E77D8D" w:rsidRDefault="00E77D8D" w:rsidP="00DF229A">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lastRenderedPageBreak/>
        <w:t>Session</w:t>
      </w:r>
      <w:r w:rsidR="00A26169">
        <w:rPr>
          <w:rFonts w:ascii="Garamond" w:hAnsi="Garamond"/>
          <w:b/>
          <w:bCs/>
          <w:sz w:val="28"/>
          <w:szCs w:val="28"/>
        </w:rPr>
        <w:t xml:space="preserve"> 2 (</w:t>
      </w:r>
      <w:r>
        <w:rPr>
          <w:rFonts w:ascii="Garamond" w:hAnsi="Garamond"/>
          <w:b/>
          <w:bCs/>
          <w:sz w:val="28"/>
          <w:szCs w:val="28"/>
        </w:rPr>
        <w:t>C-10</w:t>
      </w:r>
      <w:r w:rsidR="00D66C6E">
        <w:rPr>
          <w:rFonts w:ascii="Garamond" w:hAnsi="Garamond"/>
          <w:b/>
          <w:bCs/>
          <w:sz w:val="28"/>
          <w:szCs w:val="28"/>
        </w:rPr>
        <w:t>4</w:t>
      </w:r>
      <w:r w:rsidR="00A26169">
        <w:rPr>
          <w:rFonts w:ascii="Garamond" w:hAnsi="Garamond"/>
          <w:b/>
          <w:bCs/>
          <w:sz w:val="28"/>
          <w:szCs w:val="28"/>
        </w:rPr>
        <w:t>)</w:t>
      </w:r>
    </w:p>
    <w:p w14:paraId="09406F0B" w14:textId="77777777" w:rsidR="00095E1B" w:rsidRDefault="00095E1B" w:rsidP="00DF229A">
      <w:pPr>
        <w:rPr>
          <w:rFonts w:ascii="Garamond" w:hAnsi="Garamond" w:cs="Arial"/>
          <w:b/>
          <w:bCs/>
          <w:sz w:val="24"/>
          <w:szCs w:val="24"/>
        </w:rPr>
      </w:pPr>
      <w:r w:rsidRPr="00A962D4">
        <w:rPr>
          <w:rFonts w:ascii="Garamond" w:hAnsi="Garamond" w:cs="Arial"/>
          <w:b/>
          <w:bCs/>
          <w:sz w:val="24"/>
          <w:szCs w:val="24"/>
        </w:rPr>
        <w:t>Creative Panel: Psychoanalytic Free Clinics and Care Infrastructures: Practices and Utopias</w:t>
      </w:r>
      <w:r>
        <w:rPr>
          <w:rFonts w:ascii="Garamond" w:hAnsi="Garamond" w:cs="Arial"/>
          <w:b/>
          <w:bCs/>
          <w:sz w:val="24"/>
          <w:szCs w:val="24"/>
        </w:rPr>
        <w:t xml:space="preserve"> </w:t>
      </w:r>
    </w:p>
    <w:p w14:paraId="07F0B205" w14:textId="77777777" w:rsidR="00095E1B" w:rsidRPr="00A962D4" w:rsidRDefault="00095E1B" w:rsidP="00DF229A">
      <w:pPr>
        <w:spacing w:after="0" w:line="240" w:lineRule="auto"/>
        <w:rPr>
          <w:rFonts w:ascii="Garamond" w:eastAsia="Times New Roman" w:hAnsi="Garamond" w:cs="Times New Roman"/>
          <w:kern w:val="0"/>
          <w:sz w:val="24"/>
          <w:szCs w:val="24"/>
          <w14:ligatures w14:val="none"/>
        </w:rPr>
      </w:pPr>
      <w:r w:rsidRPr="00A962D4">
        <w:rPr>
          <w:rFonts w:ascii="Garamond" w:eastAsia="Times New Roman" w:hAnsi="Garamond" w:cs="Calibri"/>
          <w:b/>
          <w:bCs/>
          <w:color w:val="000000"/>
          <w:kern w:val="0"/>
          <w:sz w:val="24"/>
          <w:szCs w:val="24"/>
          <w14:ligatures w14:val="none"/>
        </w:rPr>
        <w:t>Ana Čvorović</w:t>
      </w:r>
      <w:r w:rsidRPr="00A962D4">
        <w:rPr>
          <w:rFonts w:ascii="Garamond" w:eastAsia="Times New Roman" w:hAnsi="Garamond" w:cs="Calibri"/>
          <w:color w:val="000000"/>
          <w:kern w:val="0"/>
          <w:sz w:val="24"/>
          <w:szCs w:val="24"/>
          <w14:ligatures w14:val="none"/>
        </w:rPr>
        <w:t xml:space="preserve"> </w:t>
      </w:r>
      <w:r>
        <w:rPr>
          <w:rFonts w:ascii="Garamond" w:eastAsia="Times New Roman" w:hAnsi="Garamond" w:cs="Calibri"/>
          <w:color w:val="000000"/>
          <w:kern w:val="0"/>
          <w:sz w:val="24"/>
          <w:szCs w:val="24"/>
          <w14:ligatures w14:val="none"/>
        </w:rPr>
        <w:t>and</w:t>
      </w:r>
      <w:r w:rsidRPr="00A962D4">
        <w:rPr>
          <w:rFonts w:ascii="Garamond" w:eastAsia="Times New Roman" w:hAnsi="Garamond" w:cs="Calibri"/>
          <w:color w:val="000000"/>
          <w:kern w:val="0"/>
          <w:sz w:val="24"/>
          <w:szCs w:val="24"/>
          <w14:ligatures w14:val="none"/>
        </w:rPr>
        <w:t xml:space="preserve"> </w:t>
      </w:r>
      <w:r w:rsidRPr="00A962D4">
        <w:rPr>
          <w:rFonts w:ascii="Garamond" w:eastAsia="Times New Roman" w:hAnsi="Garamond" w:cs="Calibri"/>
          <w:b/>
          <w:bCs/>
          <w:color w:val="000000"/>
          <w:kern w:val="0"/>
          <w:sz w:val="24"/>
          <w:szCs w:val="24"/>
          <w14:ligatures w14:val="none"/>
        </w:rPr>
        <w:t>Julianna Pusztai</w:t>
      </w:r>
      <w:r w:rsidRPr="00A962D4">
        <w:rPr>
          <w:rFonts w:ascii="Garamond" w:eastAsia="Times New Roman" w:hAnsi="Garamond" w:cs="Times New Roman"/>
          <w:kern w:val="0"/>
          <w:sz w:val="24"/>
          <w:szCs w:val="24"/>
          <w14:ligatures w14:val="none"/>
        </w:rPr>
        <w:t>, “</w:t>
      </w:r>
      <w:r w:rsidRPr="00A962D4">
        <w:rPr>
          <w:rFonts w:ascii="Garamond" w:eastAsia="Times New Roman" w:hAnsi="Garamond" w:cs="Calibri"/>
          <w:color w:val="000000"/>
          <w:kern w:val="0"/>
          <w:sz w:val="24"/>
          <w:szCs w:val="24"/>
          <w14:ligatures w14:val="none"/>
        </w:rPr>
        <w:t>Translucent Walls”</w:t>
      </w:r>
    </w:p>
    <w:p w14:paraId="37EA260F" w14:textId="77777777" w:rsidR="00095E1B" w:rsidRPr="00A962D4" w:rsidRDefault="00095E1B" w:rsidP="00DF229A">
      <w:pPr>
        <w:spacing w:after="0" w:line="240" w:lineRule="auto"/>
        <w:rPr>
          <w:rFonts w:ascii="Garamond" w:eastAsia="Times New Roman" w:hAnsi="Garamond" w:cs="Times New Roman"/>
          <w:kern w:val="0"/>
          <w:sz w:val="24"/>
          <w:szCs w:val="24"/>
          <w14:ligatures w14:val="none"/>
        </w:rPr>
      </w:pPr>
      <w:r w:rsidRPr="00A962D4">
        <w:rPr>
          <w:rFonts w:ascii="Garamond" w:eastAsia="Times New Roman" w:hAnsi="Garamond" w:cs="Calibri"/>
          <w:b/>
          <w:bCs/>
          <w:color w:val="000000"/>
          <w:kern w:val="0"/>
          <w:sz w:val="24"/>
          <w:szCs w:val="24"/>
          <w14:ligatures w14:val="none"/>
        </w:rPr>
        <w:t>Lizaveta van Munsteren</w:t>
      </w:r>
      <w:r w:rsidRPr="00A962D4">
        <w:rPr>
          <w:rFonts w:ascii="Garamond" w:eastAsia="Times New Roman" w:hAnsi="Garamond" w:cs="Times New Roman"/>
          <w:kern w:val="0"/>
          <w:sz w:val="24"/>
          <w:szCs w:val="24"/>
          <w14:ligatures w14:val="none"/>
        </w:rPr>
        <w:t>, “</w:t>
      </w:r>
      <w:r w:rsidRPr="00A962D4">
        <w:rPr>
          <w:rFonts w:ascii="Garamond" w:eastAsia="Times New Roman" w:hAnsi="Garamond" w:cs="Calibri"/>
          <w:color w:val="000000"/>
          <w:kern w:val="0"/>
          <w:sz w:val="24"/>
          <w:szCs w:val="24"/>
          <w14:ligatures w14:val="none"/>
        </w:rPr>
        <w:t>Transitions”</w:t>
      </w:r>
    </w:p>
    <w:p w14:paraId="2CC2E8CA" w14:textId="77777777" w:rsidR="00095E1B" w:rsidRPr="00A962D4" w:rsidRDefault="00095E1B" w:rsidP="00DF229A">
      <w:pPr>
        <w:spacing w:after="0" w:line="240" w:lineRule="auto"/>
        <w:rPr>
          <w:rFonts w:ascii="Garamond" w:eastAsia="Times New Roman" w:hAnsi="Garamond" w:cs="Times New Roman"/>
          <w:kern w:val="0"/>
          <w:sz w:val="24"/>
          <w:szCs w:val="24"/>
          <w14:ligatures w14:val="none"/>
        </w:rPr>
      </w:pPr>
      <w:r w:rsidRPr="00A962D4">
        <w:rPr>
          <w:rFonts w:ascii="Garamond" w:eastAsia="Times New Roman" w:hAnsi="Garamond" w:cs="Calibri"/>
          <w:b/>
          <w:bCs/>
          <w:color w:val="000000"/>
          <w:kern w:val="0"/>
          <w:sz w:val="24"/>
          <w:szCs w:val="24"/>
          <w14:ligatures w14:val="none"/>
        </w:rPr>
        <w:t>Ana Minozzo</w:t>
      </w:r>
      <w:r w:rsidRPr="00A962D4">
        <w:rPr>
          <w:rFonts w:ascii="Garamond" w:eastAsia="Times New Roman" w:hAnsi="Garamond" w:cs="Calibri"/>
          <w:color w:val="000000"/>
          <w:kern w:val="0"/>
          <w:sz w:val="24"/>
          <w:szCs w:val="24"/>
          <w14:ligatures w14:val="none"/>
        </w:rPr>
        <w:t>, “Inventing worlds &amp; radical psy-care: Brazilian Free Psychoanalytic Clinics as a space of sanitary emancipation in the Global South”</w:t>
      </w:r>
    </w:p>
    <w:p w14:paraId="4C6950F8" w14:textId="77777777" w:rsidR="00095E1B" w:rsidRPr="00A962D4" w:rsidRDefault="00095E1B" w:rsidP="00DF229A">
      <w:pPr>
        <w:spacing w:after="0" w:line="240" w:lineRule="auto"/>
        <w:rPr>
          <w:rFonts w:ascii="Garamond" w:eastAsia="Times New Roman" w:hAnsi="Garamond" w:cs="Times New Roman"/>
          <w:kern w:val="0"/>
          <w:sz w:val="24"/>
          <w:szCs w:val="24"/>
          <w14:ligatures w14:val="none"/>
        </w:rPr>
      </w:pPr>
      <w:r w:rsidRPr="00A962D4">
        <w:rPr>
          <w:rFonts w:ascii="Garamond" w:eastAsia="Times New Roman" w:hAnsi="Garamond" w:cs="Calibri"/>
          <w:b/>
          <w:bCs/>
          <w:color w:val="000000"/>
          <w:kern w:val="0"/>
          <w:sz w:val="24"/>
          <w:szCs w:val="24"/>
          <w14:ligatures w14:val="none"/>
        </w:rPr>
        <w:t>Ana Tomcic</w:t>
      </w:r>
      <w:r w:rsidRPr="00A962D4">
        <w:rPr>
          <w:rFonts w:ascii="Garamond" w:eastAsia="Times New Roman" w:hAnsi="Garamond" w:cs="Calibri"/>
          <w:color w:val="000000"/>
          <w:kern w:val="0"/>
          <w:sz w:val="24"/>
          <w:szCs w:val="24"/>
          <w14:ligatures w14:val="none"/>
        </w:rPr>
        <w:t xml:space="preserve">, </w:t>
      </w:r>
      <w:r w:rsidRPr="00A962D4">
        <w:rPr>
          <w:rFonts w:ascii="Garamond" w:eastAsia="Times New Roman" w:hAnsi="Garamond" w:cs="Times New Roman"/>
          <w:kern w:val="0"/>
          <w:sz w:val="24"/>
          <w:szCs w:val="24"/>
          <w14:ligatures w14:val="none"/>
        </w:rPr>
        <w:t>“</w:t>
      </w:r>
      <w:r w:rsidRPr="00A962D4">
        <w:rPr>
          <w:rFonts w:ascii="Garamond" w:eastAsia="Times New Roman" w:hAnsi="Garamond" w:cs="Calibri"/>
          <w:color w:val="000000"/>
          <w:kern w:val="0"/>
          <w:sz w:val="24"/>
          <w:szCs w:val="24"/>
          <w14:ligatures w14:val="none"/>
        </w:rPr>
        <w:t>Social Utopias in Residential Work with Children and Young People: Using Work, Space and Care to Un-discipline the Social Bond”</w:t>
      </w:r>
    </w:p>
    <w:p w14:paraId="7844929C" w14:textId="6C239FB1" w:rsidR="009C3CF8" w:rsidRDefault="00095E1B" w:rsidP="00DF229A">
      <w:pPr>
        <w:spacing w:after="0" w:line="240" w:lineRule="auto"/>
        <w:rPr>
          <w:rFonts w:ascii="Garamond" w:eastAsia="Times New Roman" w:hAnsi="Garamond" w:cs="Times New Roman"/>
          <w:kern w:val="0"/>
          <w:sz w:val="24"/>
          <w:szCs w:val="24"/>
          <w14:ligatures w14:val="none"/>
        </w:rPr>
      </w:pPr>
      <w:r w:rsidRPr="00A962D4">
        <w:rPr>
          <w:rFonts w:ascii="Garamond" w:eastAsia="Times New Roman" w:hAnsi="Garamond" w:cs="Calibri"/>
          <w:b/>
          <w:bCs/>
          <w:color w:val="000000"/>
          <w:kern w:val="0"/>
          <w:sz w:val="24"/>
          <w:szCs w:val="24"/>
          <w14:ligatures w14:val="none"/>
        </w:rPr>
        <w:t>Raluca Soreanu</w:t>
      </w:r>
      <w:r w:rsidRPr="00A962D4">
        <w:rPr>
          <w:rFonts w:ascii="Garamond" w:eastAsia="Times New Roman" w:hAnsi="Garamond" w:cs="Times New Roman"/>
          <w:kern w:val="0"/>
          <w:sz w:val="24"/>
          <w:szCs w:val="24"/>
          <w14:ligatures w14:val="none"/>
        </w:rPr>
        <w:t>, “</w:t>
      </w:r>
      <w:r w:rsidRPr="00A962D4">
        <w:rPr>
          <w:rFonts w:ascii="Garamond" w:eastAsia="Times New Roman" w:hAnsi="Garamond" w:cs="Calibri"/>
          <w:color w:val="000000"/>
          <w:kern w:val="0"/>
          <w:sz w:val="24"/>
          <w:szCs w:val="24"/>
          <w14:ligatures w14:val="none"/>
        </w:rPr>
        <w:t>On Infrastructural Thinking and Radical Care”</w:t>
      </w:r>
    </w:p>
    <w:p w14:paraId="2998842F" w14:textId="77777777" w:rsidR="00DF229A" w:rsidRDefault="00DF229A" w:rsidP="00DF229A">
      <w:pPr>
        <w:spacing w:after="0" w:line="240" w:lineRule="auto"/>
        <w:rPr>
          <w:rFonts w:ascii="Garamond" w:eastAsia="Times New Roman" w:hAnsi="Garamond" w:cs="Times New Roman"/>
          <w:kern w:val="0"/>
          <w:sz w:val="24"/>
          <w:szCs w:val="24"/>
          <w14:ligatures w14:val="none"/>
        </w:rPr>
      </w:pPr>
    </w:p>
    <w:p w14:paraId="2B56D6ED" w14:textId="4055A1CF" w:rsidR="005321F1" w:rsidRPr="005321F1" w:rsidRDefault="00E77D8D" w:rsidP="005321F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3 (</w:t>
      </w:r>
      <w:r>
        <w:rPr>
          <w:rFonts w:ascii="Garamond" w:hAnsi="Garamond"/>
          <w:b/>
          <w:bCs/>
          <w:sz w:val="28"/>
          <w:szCs w:val="28"/>
        </w:rPr>
        <w:t>A-101</w:t>
      </w:r>
      <w:r w:rsidR="00A26169">
        <w:rPr>
          <w:rFonts w:ascii="Garamond" w:hAnsi="Garamond"/>
          <w:b/>
          <w:bCs/>
          <w:sz w:val="28"/>
          <w:szCs w:val="28"/>
        </w:rPr>
        <w:t>)</w:t>
      </w:r>
      <w:r>
        <w:rPr>
          <w:rFonts w:ascii="Garamond" w:hAnsi="Garamond"/>
          <w:b/>
          <w:bCs/>
          <w:sz w:val="28"/>
          <w:szCs w:val="28"/>
        </w:rPr>
        <w:t xml:space="preserve"> </w:t>
      </w:r>
    </w:p>
    <w:p w14:paraId="72F3A880" w14:textId="363BBE42" w:rsidR="00502DF2" w:rsidRDefault="00502DF2" w:rsidP="003157A6">
      <w:pPr>
        <w:spacing w:after="0"/>
        <w:rPr>
          <w:rFonts w:ascii="Garamond" w:hAnsi="Garamond" w:cs="Arial"/>
          <w:b/>
          <w:bCs/>
          <w:sz w:val="24"/>
          <w:szCs w:val="24"/>
        </w:rPr>
      </w:pPr>
      <w:r>
        <w:rPr>
          <w:rFonts w:ascii="Garamond" w:hAnsi="Garamond" w:cs="Arial"/>
          <w:b/>
          <w:bCs/>
          <w:sz w:val="24"/>
          <w:szCs w:val="24"/>
        </w:rPr>
        <w:t>Stories of Care</w:t>
      </w:r>
    </w:p>
    <w:p w14:paraId="10674A1B" w14:textId="5B17C486" w:rsidR="00850442" w:rsidRDefault="00850442" w:rsidP="003157A6">
      <w:pPr>
        <w:spacing w:after="0"/>
        <w:rPr>
          <w:rFonts w:ascii="Garamond" w:hAnsi="Garamond" w:cs="Arial"/>
          <w:b/>
          <w:bCs/>
          <w:sz w:val="24"/>
          <w:szCs w:val="24"/>
        </w:rPr>
      </w:pPr>
      <w:r w:rsidRPr="00770BCB">
        <w:rPr>
          <w:rFonts w:ascii="Garamond" w:hAnsi="Garamond" w:cs="Arial"/>
          <w:b/>
          <w:bCs/>
          <w:sz w:val="24"/>
          <w:szCs w:val="24"/>
        </w:rPr>
        <w:t>Chair:</w:t>
      </w:r>
      <w:r w:rsidR="00754469">
        <w:rPr>
          <w:rFonts w:ascii="Garamond" w:hAnsi="Garamond" w:cs="Arial"/>
          <w:b/>
          <w:bCs/>
          <w:sz w:val="24"/>
          <w:szCs w:val="24"/>
        </w:rPr>
        <w:t xml:space="preserve"> </w:t>
      </w:r>
      <w:r w:rsidR="00770BCB">
        <w:rPr>
          <w:rFonts w:ascii="Garamond" w:hAnsi="Garamond" w:cs="Arial"/>
          <w:b/>
          <w:bCs/>
          <w:sz w:val="24"/>
          <w:szCs w:val="24"/>
        </w:rPr>
        <w:t xml:space="preserve">Linda Martz </w:t>
      </w:r>
      <w:r w:rsidR="00770BCB" w:rsidRPr="00770BCB">
        <w:rPr>
          <w:rFonts w:ascii="Garamond" w:hAnsi="Garamond" w:cs="Arial"/>
          <w:sz w:val="24"/>
          <w:szCs w:val="24"/>
        </w:rPr>
        <w:t>(AUP)</w:t>
      </w:r>
    </w:p>
    <w:p w14:paraId="1F01D0CF" w14:textId="77777777" w:rsidR="003157A6" w:rsidRDefault="003157A6" w:rsidP="003157A6">
      <w:pPr>
        <w:spacing w:after="0"/>
        <w:rPr>
          <w:rFonts w:ascii="Garamond" w:hAnsi="Garamond" w:cs="Arial"/>
          <w:b/>
          <w:bCs/>
          <w:sz w:val="24"/>
          <w:szCs w:val="24"/>
        </w:rPr>
      </w:pPr>
    </w:p>
    <w:p w14:paraId="6505945F" w14:textId="77777777" w:rsidR="008A5647" w:rsidRDefault="005C7A27" w:rsidP="008A5647">
      <w:pPr>
        <w:spacing w:after="0"/>
        <w:rPr>
          <w:rFonts w:ascii="Garamond" w:hAnsi="Garamond" w:cs="Arial"/>
          <w:sz w:val="24"/>
          <w:szCs w:val="24"/>
        </w:rPr>
      </w:pPr>
      <w:r w:rsidRPr="00895ABA">
        <w:rPr>
          <w:rFonts w:ascii="Garamond" w:hAnsi="Garamond" w:cs="Arial"/>
          <w:b/>
          <w:bCs/>
          <w:sz w:val="24"/>
          <w:szCs w:val="24"/>
        </w:rPr>
        <w:t>Yesmina Khedhir</w:t>
      </w:r>
      <w:r>
        <w:rPr>
          <w:rFonts w:ascii="Garamond" w:hAnsi="Garamond" w:cs="Arial"/>
          <w:sz w:val="24"/>
          <w:szCs w:val="24"/>
        </w:rPr>
        <w:t xml:space="preserve"> </w:t>
      </w:r>
      <w:r w:rsidRPr="00156441">
        <w:rPr>
          <w:rFonts w:ascii="Garamond" w:hAnsi="Garamond" w:cs="Arial"/>
          <w:sz w:val="24"/>
          <w:szCs w:val="24"/>
        </w:rPr>
        <w:t>(University of Debrecen, Hungary)</w:t>
      </w:r>
      <w:r>
        <w:rPr>
          <w:rFonts w:ascii="Garamond" w:hAnsi="Garamond" w:cs="Arial"/>
          <w:sz w:val="24"/>
          <w:szCs w:val="24"/>
        </w:rPr>
        <w:t>,</w:t>
      </w:r>
      <w:r w:rsidRPr="003A1AD4">
        <w:rPr>
          <w:rFonts w:ascii="Garamond" w:hAnsi="Garamond" w:cs="Arial"/>
          <w:sz w:val="24"/>
          <w:szCs w:val="24"/>
        </w:rPr>
        <w:t xml:space="preserve"> “</w:t>
      </w:r>
      <w:r>
        <w:rPr>
          <w:rFonts w:ascii="Garamond" w:hAnsi="Garamond" w:cs="Arial"/>
          <w:sz w:val="24"/>
          <w:szCs w:val="24"/>
        </w:rPr>
        <w:t>‘</w:t>
      </w:r>
      <w:r w:rsidRPr="003A1AD4">
        <w:rPr>
          <w:rFonts w:ascii="Garamond" w:hAnsi="Garamond" w:cs="Arial"/>
          <w:sz w:val="24"/>
          <w:szCs w:val="24"/>
        </w:rPr>
        <w:t xml:space="preserve">Where my brothers </w:t>
      </w:r>
      <w:proofErr w:type="gramStart"/>
      <w:r w:rsidRPr="003A1AD4">
        <w:rPr>
          <w:rFonts w:ascii="Garamond" w:hAnsi="Garamond" w:cs="Arial"/>
          <w:sz w:val="24"/>
          <w:szCs w:val="24"/>
        </w:rPr>
        <w:t>go</w:t>
      </w:r>
      <w:proofErr w:type="gramEnd"/>
      <w:r w:rsidRPr="003A1AD4">
        <w:rPr>
          <w:rFonts w:ascii="Garamond" w:hAnsi="Garamond" w:cs="Arial"/>
          <w:sz w:val="24"/>
          <w:szCs w:val="24"/>
        </w:rPr>
        <w:t xml:space="preserve"> I follow</w:t>
      </w:r>
      <w:r>
        <w:rPr>
          <w:rFonts w:ascii="Garamond" w:hAnsi="Garamond" w:cs="Arial"/>
          <w:sz w:val="24"/>
          <w:szCs w:val="24"/>
        </w:rPr>
        <w:t>’</w:t>
      </w:r>
      <w:r w:rsidRPr="003A1AD4">
        <w:rPr>
          <w:rFonts w:ascii="Garamond" w:hAnsi="Garamond" w:cs="Arial"/>
          <w:sz w:val="24"/>
          <w:szCs w:val="24"/>
        </w:rPr>
        <w:t>: Familial Love and Masculine Caretaking in Jesmyn</w:t>
      </w:r>
      <w:r>
        <w:rPr>
          <w:rFonts w:ascii="Garamond" w:hAnsi="Garamond" w:cs="Arial"/>
          <w:sz w:val="24"/>
          <w:szCs w:val="24"/>
        </w:rPr>
        <w:t xml:space="preserve"> </w:t>
      </w:r>
      <w:r w:rsidRPr="003A1AD4">
        <w:rPr>
          <w:rFonts w:ascii="Garamond" w:hAnsi="Garamond" w:cs="Arial"/>
          <w:sz w:val="24"/>
          <w:szCs w:val="24"/>
        </w:rPr>
        <w:t>Ward’s Salvage the Bones and Sing, Unburied, Sing</w:t>
      </w:r>
      <w:r>
        <w:rPr>
          <w:rFonts w:ascii="Garamond" w:hAnsi="Garamond" w:cs="Arial"/>
          <w:sz w:val="24"/>
          <w:szCs w:val="24"/>
        </w:rPr>
        <w:t>”</w:t>
      </w:r>
      <w:r w:rsidRPr="003A1AD4">
        <w:rPr>
          <w:rFonts w:ascii="Garamond" w:hAnsi="Garamond" w:cs="Arial"/>
          <w:sz w:val="24"/>
          <w:szCs w:val="24"/>
        </w:rPr>
        <w:t xml:space="preserve"> </w:t>
      </w:r>
      <w:r w:rsidRPr="00895ABA">
        <w:rPr>
          <w:rFonts w:ascii="Garamond" w:hAnsi="Garamond" w:cs="Arial"/>
          <w:b/>
          <w:bCs/>
          <w:sz w:val="24"/>
          <w:szCs w:val="24"/>
        </w:rPr>
        <w:t>Pragya Dev</w:t>
      </w:r>
      <w:r w:rsidRPr="00C17EEE">
        <w:rPr>
          <w:rFonts w:ascii="Garamond" w:hAnsi="Garamond" w:cs="Arial"/>
          <w:sz w:val="24"/>
          <w:szCs w:val="24"/>
        </w:rPr>
        <w:t xml:space="preserve"> and </w:t>
      </w:r>
      <w:r w:rsidRPr="00895ABA">
        <w:rPr>
          <w:rFonts w:ascii="Garamond" w:hAnsi="Garamond" w:cs="Arial"/>
          <w:b/>
          <w:bCs/>
          <w:sz w:val="24"/>
          <w:szCs w:val="24"/>
        </w:rPr>
        <w:t>Dr. Binod Mishra</w:t>
      </w:r>
      <w:r w:rsidRPr="00C17EEE">
        <w:rPr>
          <w:rFonts w:ascii="Garamond" w:hAnsi="Garamond" w:cs="Arial"/>
          <w:sz w:val="24"/>
          <w:szCs w:val="24"/>
        </w:rPr>
        <w:t xml:space="preserve"> (</w:t>
      </w:r>
      <w:r w:rsidRPr="00C17EEE">
        <w:rPr>
          <w:rFonts w:ascii="Garamond" w:hAnsi="Garamond"/>
          <w:color w:val="000000"/>
          <w:sz w:val="24"/>
          <w:szCs w:val="24"/>
        </w:rPr>
        <w:t>IIT Roorkee)</w:t>
      </w:r>
      <w:r>
        <w:rPr>
          <w:rFonts w:ascii="Garamond" w:hAnsi="Garamond"/>
          <w:color w:val="000000"/>
          <w:sz w:val="24"/>
          <w:szCs w:val="24"/>
        </w:rPr>
        <w:t>, “</w:t>
      </w:r>
      <w:r w:rsidRPr="00C17EEE">
        <w:rPr>
          <w:rFonts w:ascii="Garamond" w:hAnsi="Garamond" w:cs="Arial"/>
          <w:sz w:val="24"/>
          <w:szCs w:val="24"/>
        </w:rPr>
        <w:t>From Involvement to Entanglement: Wretched Terrains of Care and Vulnerability in The Blind Matriarch</w:t>
      </w:r>
      <w:r>
        <w:rPr>
          <w:rFonts w:ascii="Garamond" w:hAnsi="Garamond" w:cs="Arial"/>
          <w:sz w:val="24"/>
          <w:szCs w:val="24"/>
        </w:rPr>
        <w:t>”</w:t>
      </w:r>
    </w:p>
    <w:p w14:paraId="6D312B8C" w14:textId="6B84E9AD" w:rsidR="00E77D8D" w:rsidRDefault="005C7A27" w:rsidP="008A5647">
      <w:pPr>
        <w:spacing w:after="0"/>
        <w:rPr>
          <w:rFonts w:ascii="Garamond" w:hAnsi="Garamond" w:cs="Arial"/>
          <w:sz w:val="24"/>
          <w:szCs w:val="24"/>
        </w:rPr>
      </w:pPr>
      <w:r w:rsidRPr="00895ABA">
        <w:rPr>
          <w:rFonts w:ascii="Garamond" w:hAnsi="Garamond" w:cs="Arial"/>
          <w:b/>
          <w:bCs/>
          <w:sz w:val="24"/>
          <w:szCs w:val="24"/>
        </w:rPr>
        <w:t xml:space="preserve">Ashish </w:t>
      </w:r>
      <w:proofErr w:type="spellStart"/>
      <w:r w:rsidRPr="00895ABA">
        <w:rPr>
          <w:rFonts w:ascii="Garamond" w:hAnsi="Garamond" w:cs="Arial"/>
          <w:b/>
          <w:bCs/>
          <w:sz w:val="24"/>
          <w:szCs w:val="24"/>
        </w:rPr>
        <w:t>Kerketta</w:t>
      </w:r>
      <w:proofErr w:type="spellEnd"/>
      <w:r w:rsidRPr="0071663F">
        <w:rPr>
          <w:rFonts w:ascii="Garamond" w:hAnsi="Garamond" w:cs="Arial"/>
          <w:sz w:val="24"/>
          <w:szCs w:val="24"/>
        </w:rPr>
        <w:t xml:space="preserve"> (</w:t>
      </w:r>
      <w:r w:rsidRPr="0071663F">
        <w:rPr>
          <w:rFonts w:ascii="Garamond" w:hAnsi="Garamond" w:cs="Arial"/>
          <w:color w:val="222222"/>
          <w:sz w:val="24"/>
          <w:szCs w:val="24"/>
          <w:shd w:val="clear" w:color="auto" w:fill="FFFFFF"/>
        </w:rPr>
        <w:t>Jawaharlal Nehru University)</w:t>
      </w:r>
      <w:r>
        <w:rPr>
          <w:rFonts w:ascii="Garamond" w:hAnsi="Garamond" w:cs="Arial"/>
          <w:color w:val="222222"/>
          <w:sz w:val="24"/>
          <w:szCs w:val="24"/>
          <w:shd w:val="clear" w:color="auto" w:fill="FFFFFF"/>
        </w:rPr>
        <w:t>, “</w:t>
      </w:r>
      <w:r w:rsidRPr="0071663F">
        <w:rPr>
          <w:rFonts w:ascii="Garamond" w:hAnsi="Garamond" w:cs="Arial"/>
          <w:sz w:val="24"/>
          <w:szCs w:val="24"/>
        </w:rPr>
        <w:t>Materialities of Radical Care: Solidarities across Identities in Arundhati Roy’s The Ministry of Utmost Happiness</w:t>
      </w:r>
      <w:r>
        <w:rPr>
          <w:rFonts w:ascii="Garamond" w:hAnsi="Garamond" w:cs="Arial"/>
          <w:sz w:val="24"/>
          <w:szCs w:val="24"/>
        </w:rPr>
        <w:t>”</w:t>
      </w:r>
      <w:r w:rsidRPr="0071663F">
        <w:rPr>
          <w:rFonts w:ascii="Garamond" w:hAnsi="Garamond" w:cs="Arial"/>
          <w:sz w:val="24"/>
          <w:szCs w:val="24"/>
        </w:rPr>
        <w:t xml:space="preserve"> </w:t>
      </w:r>
    </w:p>
    <w:p w14:paraId="25EDC6F9" w14:textId="77777777" w:rsidR="008A5647" w:rsidRDefault="008A5647" w:rsidP="008A5647">
      <w:pPr>
        <w:spacing w:after="0"/>
        <w:rPr>
          <w:rFonts w:ascii="Garamond" w:hAnsi="Garamond" w:cs="Arial"/>
          <w:sz w:val="24"/>
          <w:szCs w:val="24"/>
        </w:rPr>
      </w:pPr>
    </w:p>
    <w:p w14:paraId="3DD0260A" w14:textId="56209C9E" w:rsidR="001D11F2" w:rsidRDefault="00E77D8D" w:rsidP="005C7A27">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4 (</w:t>
      </w:r>
      <w:r>
        <w:rPr>
          <w:rFonts w:ascii="Garamond" w:hAnsi="Garamond"/>
          <w:b/>
          <w:bCs/>
          <w:sz w:val="28"/>
          <w:szCs w:val="28"/>
        </w:rPr>
        <w:t>Q-801</w:t>
      </w:r>
      <w:bookmarkEnd w:id="0"/>
      <w:r w:rsidR="00A26169">
        <w:rPr>
          <w:rFonts w:ascii="Garamond" w:hAnsi="Garamond"/>
          <w:b/>
          <w:bCs/>
          <w:sz w:val="28"/>
          <w:szCs w:val="28"/>
        </w:rPr>
        <w:t>)</w:t>
      </w:r>
    </w:p>
    <w:p w14:paraId="50E83BD7" w14:textId="77777777" w:rsidR="005C7A27" w:rsidRDefault="005C7A27" w:rsidP="003157A6">
      <w:pPr>
        <w:spacing w:after="0"/>
        <w:rPr>
          <w:rFonts w:ascii="Garamond" w:hAnsi="Garamond" w:cs="Arial"/>
          <w:b/>
          <w:bCs/>
          <w:sz w:val="24"/>
          <w:szCs w:val="24"/>
        </w:rPr>
      </w:pPr>
      <w:r w:rsidRPr="00895131">
        <w:rPr>
          <w:rFonts w:ascii="Garamond" w:hAnsi="Garamond" w:cs="Arial"/>
          <w:b/>
          <w:bCs/>
          <w:sz w:val="24"/>
          <w:szCs w:val="24"/>
        </w:rPr>
        <w:t>Enacting Care: Labor, Love, and Living</w:t>
      </w:r>
    </w:p>
    <w:p w14:paraId="01069881" w14:textId="2BA97AAF" w:rsidR="00850442" w:rsidRDefault="00850442" w:rsidP="003157A6">
      <w:pPr>
        <w:spacing w:after="0"/>
        <w:rPr>
          <w:rFonts w:ascii="Garamond" w:hAnsi="Garamond" w:cs="Arial"/>
          <w:sz w:val="24"/>
          <w:szCs w:val="24"/>
        </w:rPr>
      </w:pPr>
      <w:r w:rsidRPr="001108DD">
        <w:rPr>
          <w:rFonts w:ascii="Garamond" w:hAnsi="Garamond" w:cs="Arial"/>
          <w:b/>
          <w:bCs/>
          <w:sz w:val="24"/>
          <w:szCs w:val="24"/>
        </w:rPr>
        <w:t>Chair:</w:t>
      </w:r>
      <w:r w:rsidR="001108DD">
        <w:rPr>
          <w:rFonts w:ascii="Garamond" w:hAnsi="Garamond" w:cs="Arial"/>
          <w:b/>
          <w:bCs/>
          <w:sz w:val="24"/>
          <w:szCs w:val="24"/>
        </w:rPr>
        <w:t xml:space="preserve"> Robert Payne </w:t>
      </w:r>
      <w:r w:rsidR="001108DD" w:rsidRPr="00754469">
        <w:rPr>
          <w:rFonts w:ascii="Garamond" w:hAnsi="Garamond" w:cs="Arial"/>
          <w:sz w:val="24"/>
          <w:szCs w:val="24"/>
        </w:rPr>
        <w:t>(AUP)</w:t>
      </w:r>
    </w:p>
    <w:p w14:paraId="75592422" w14:textId="77777777" w:rsidR="003157A6" w:rsidRPr="00895131" w:rsidRDefault="003157A6" w:rsidP="003157A6">
      <w:pPr>
        <w:spacing w:after="0"/>
        <w:rPr>
          <w:rFonts w:ascii="Garamond" w:hAnsi="Garamond" w:cs="Arial"/>
          <w:b/>
          <w:bCs/>
          <w:sz w:val="24"/>
          <w:szCs w:val="24"/>
        </w:rPr>
      </w:pPr>
    </w:p>
    <w:p w14:paraId="784C8969" w14:textId="77777777" w:rsidR="005C7A27" w:rsidRPr="00895131" w:rsidRDefault="005C7A27" w:rsidP="005C7A27">
      <w:pPr>
        <w:spacing w:after="0"/>
        <w:rPr>
          <w:rFonts w:ascii="Garamond" w:hAnsi="Garamond" w:cs="Arial"/>
          <w:sz w:val="24"/>
          <w:szCs w:val="24"/>
        </w:rPr>
      </w:pPr>
      <w:r w:rsidRPr="00895131">
        <w:rPr>
          <w:rFonts w:ascii="Garamond" w:hAnsi="Garamond" w:cs="Arial"/>
          <w:b/>
          <w:bCs/>
          <w:sz w:val="24"/>
          <w:szCs w:val="24"/>
        </w:rPr>
        <w:t>Janet Jakobsen</w:t>
      </w:r>
      <w:r w:rsidRPr="00895131">
        <w:rPr>
          <w:rFonts w:ascii="Garamond" w:hAnsi="Garamond" w:cs="Arial"/>
          <w:sz w:val="24"/>
          <w:szCs w:val="24"/>
        </w:rPr>
        <w:t xml:space="preserve"> (Claire Tow Professor of Women’s, Gender, and Sexuality Studies, Barnard College)</w:t>
      </w:r>
    </w:p>
    <w:p w14:paraId="2B4066F9" w14:textId="77777777" w:rsidR="005C7A27" w:rsidRPr="00895131" w:rsidRDefault="005C7A27" w:rsidP="005C7A27">
      <w:pPr>
        <w:spacing w:after="0"/>
        <w:rPr>
          <w:rFonts w:ascii="Garamond" w:hAnsi="Garamond" w:cs="Arial"/>
          <w:sz w:val="24"/>
          <w:szCs w:val="24"/>
        </w:rPr>
      </w:pPr>
      <w:r w:rsidRPr="00895131">
        <w:rPr>
          <w:rFonts w:ascii="Garamond" w:hAnsi="Garamond" w:cs="Arial"/>
          <w:b/>
          <w:bCs/>
          <w:sz w:val="24"/>
          <w:szCs w:val="24"/>
        </w:rPr>
        <w:t>Preeti Sharma</w:t>
      </w:r>
      <w:r w:rsidRPr="00895131">
        <w:rPr>
          <w:rFonts w:ascii="Garamond" w:hAnsi="Garamond" w:cs="Arial"/>
          <w:sz w:val="24"/>
          <w:szCs w:val="24"/>
        </w:rPr>
        <w:t xml:space="preserve"> (Assistant Professor, American Studies, California State University, Long Beach)</w:t>
      </w:r>
    </w:p>
    <w:p w14:paraId="60BB329A" w14:textId="77777777" w:rsidR="005C7A27" w:rsidRPr="00895131" w:rsidRDefault="005C7A27" w:rsidP="005C7A27">
      <w:pPr>
        <w:spacing w:after="0"/>
        <w:rPr>
          <w:rFonts w:ascii="Garamond" w:hAnsi="Garamond" w:cs="Arial"/>
          <w:sz w:val="24"/>
          <w:szCs w:val="24"/>
        </w:rPr>
      </w:pPr>
      <w:r w:rsidRPr="00895131">
        <w:rPr>
          <w:rFonts w:ascii="Garamond" w:hAnsi="Garamond" w:cs="Arial"/>
          <w:b/>
          <w:bCs/>
          <w:sz w:val="24"/>
          <w:szCs w:val="24"/>
        </w:rPr>
        <w:t>Stephanie Dimatulac Santos</w:t>
      </w:r>
      <w:r w:rsidRPr="00895131">
        <w:rPr>
          <w:rFonts w:ascii="Garamond" w:hAnsi="Garamond" w:cs="Arial"/>
          <w:sz w:val="24"/>
          <w:szCs w:val="24"/>
        </w:rPr>
        <w:t xml:space="preserve"> (Assistant Professor, Gender, Women, Sexualities Studies, MSU Denver and Lecturer in Cultural Studies, Chulalongkorn University)</w:t>
      </w:r>
    </w:p>
    <w:p w14:paraId="0891171D" w14:textId="77777777" w:rsidR="005C7A27" w:rsidRPr="00895131" w:rsidRDefault="005C7A27" w:rsidP="005C7A27">
      <w:pPr>
        <w:spacing w:after="0"/>
        <w:rPr>
          <w:rFonts w:ascii="Garamond" w:hAnsi="Garamond" w:cs="Arial"/>
          <w:sz w:val="24"/>
          <w:szCs w:val="24"/>
        </w:rPr>
      </w:pPr>
      <w:r w:rsidRPr="00895131">
        <w:rPr>
          <w:rFonts w:ascii="Garamond" w:hAnsi="Garamond" w:cs="Arial"/>
          <w:b/>
          <w:bCs/>
          <w:sz w:val="24"/>
          <w:szCs w:val="24"/>
        </w:rPr>
        <w:t>Ren-yo Hwang</w:t>
      </w:r>
      <w:r w:rsidRPr="00895131">
        <w:rPr>
          <w:rFonts w:ascii="Garamond" w:hAnsi="Garamond" w:cs="Arial"/>
          <w:sz w:val="24"/>
          <w:szCs w:val="24"/>
        </w:rPr>
        <w:t xml:space="preserve"> (Assistant Professor of Gender Studies and Critical Race and Political Economy, Mount Holyoke College)</w:t>
      </w:r>
    </w:p>
    <w:p w14:paraId="41306CDB" w14:textId="77777777" w:rsidR="005C7A27" w:rsidRPr="00895131" w:rsidRDefault="005C7A27" w:rsidP="005C7A27">
      <w:pPr>
        <w:spacing w:after="0"/>
        <w:rPr>
          <w:rFonts w:ascii="Garamond" w:hAnsi="Garamond" w:cs="Arial"/>
          <w:sz w:val="24"/>
          <w:szCs w:val="24"/>
        </w:rPr>
      </w:pPr>
      <w:r w:rsidRPr="00895131">
        <w:rPr>
          <w:rFonts w:ascii="Garamond" w:hAnsi="Garamond" w:cs="Arial"/>
          <w:b/>
          <w:bCs/>
          <w:sz w:val="24"/>
          <w:szCs w:val="24"/>
        </w:rPr>
        <w:t>Robert Chlala</w:t>
      </w:r>
      <w:r w:rsidRPr="00895131">
        <w:rPr>
          <w:rFonts w:ascii="Garamond" w:hAnsi="Garamond" w:cs="Arial"/>
          <w:sz w:val="24"/>
          <w:szCs w:val="24"/>
        </w:rPr>
        <w:t xml:space="preserve"> (Assistant Professor of Urban Sociology and Policy, California State University, Long Beach)</w:t>
      </w:r>
    </w:p>
    <w:p w14:paraId="48F036E5" w14:textId="59F97F27" w:rsidR="005C7A27" w:rsidRDefault="005C7A27" w:rsidP="005321F1">
      <w:pPr>
        <w:spacing w:after="0"/>
        <w:rPr>
          <w:rFonts w:ascii="Garamond" w:hAnsi="Garamond" w:cs="Arial"/>
          <w:sz w:val="24"/>
          <w:szCs w:val="24"/>
        </w:rPr>
      </w:pPr>
      <w:r w:rsidRPr="00895131">
        <w:rPr>
          <w:rFonts w:ascii="Garamond" w:hAnsi="Garamond" w:cs="Arial"/>
          <w:b/>
          <w:bCs/>
          <w:sz w:val="24"/>
          <w:szCs w:val="24"/>
        </w:rPr>
        <w:t>Dario Valles</w:t>
      </w:r>
      <w:r w:rsidRPr="00895131">
        <w:rPr>
          <w:rFonts w:ascii="Garamond" w:hAnsi="Garamond" w:cs="Arial"/>
          <w:sz w:val="24"/>
          <w:szCs w:val="24"/>
        </w:rPr>
        <w:t xml:space="preserve"> (Assistant Professor of Chicanx and Latinx Studies, California State University, Long Beach)</w:t>
      </w:r>
    </w:p>
    <w:p w14:paraId="50EE33C2" w14:textId="77777777" w:rsidR="005321F1" w:rsidRPr="005321F1" w:rsidRDefault="005321F1" w:rsidP="005321F1">
      <w:pPr>
        <w:spacing w:after="0"/>
        <w:rPr>
          <w:rFonts w:ascii="Garamond" w:hAnsi="Garamond" w:cs="Arial"/>
          <w:sz w:val="24"/>
          <w:szCs w:val="24"/>
        </w:rPr>
      </w:pPr>
    </w:p>
    <w:p w14:paraId="661AFF02" w14:textId="3795F683" w:rsidR="005004D0" w:rsidRDefault="005004D0" w:rsidP="005004D0">
      <w:pPr>
        <w:rPr>
          <w:rFonts w:ascii="Garamond" w:hAnsi="Garamond"/>
          <w:b/>
          <w:bCs/>
          <w:sz w:val="28"/>
          <w:szCs w:val="28"/>
        </w:rPr>
      </w:pPr>
      <w:r>
        <w:rPr>
          <w:rFonts w:ascii="Garamond" w:hAnsi="Garamond"/>
          <w:b/>
          <w:bCs/>
          <w:sz w:val="28"/>
          <w:szCs w:val="28"/>
        </w:rPr>
        <w:t>1</w:t>
      </w:r>
      <w:r w:rsidR="009C3CF8">
        <w:rPr>
          <w:rFonts w:ascii="Garamond" w:hAnsi="Garamond"/>
          <w:b/>
          <w:bCs/>
          <w:sz w:val="28"/>
          <w:szCs w:val="28"/>
        </w:rPr>
        <w:t>2:30</w:t>
      </w:r>
      <w:r>
        <w:rPr>
          <w:rFonts w:ascii="Garamond" w:hAnsi="Garamond"/>
          <w:b/>
          <w:bCs/>
          <w:sz w:val="28"/>
          <w:szCs w:val="28"/>
        </w:rPr>
        <w:t>-1</w:t>
      </w:r>
      <w:r w:rsidR="009C3CF8">
        <w:rPr>
          <w:rFonts w:ascii="Garamond" w:hAnsi="Garamond"/>
          <w:b/>
          <w:bCs/>
          <w:sz w:val="28"/>
          <w:szCs w:val="28"/>
        </w:rPr>
        <w:t>3:30</w:t>
      </w:r>
      <w:r>
        <w:rPr>
          <w:rFonts w:ascii="Garamond" w:hAnsi="Garamond"/>
          <w:b/>
          <w:bCs/>
          <w:sz w:val="28"/>
          <w:szCs w:val="28"/>
        </w:rPr>
        <w:t>: Lunch</w:t>
      </w:r>
      <w:r w:rsidR="00D66C6E">
        <w:rPr>
          <w:rFonts w:ascii="Garamond" w:hAnsi="Garamond"/>
          <w:b/>
          <w:bCs/>
          <w:sz w:val="28"/>
          <w:szCs w:val="28"/>
        </w:rPr>
        <w:t>: Ground Floor Combes</w:t>
      </w:r>
    </w:p>
    <w:p w14:paraId="0BE1742F" w14:textId="73F4B059" w:rsidR="005C5AC1" w:rsidRDefault="005004D0" w:rsidP="005C5AC1">
      <w:pPr>
        <w:rPr>
          <w:rFonts w:ascii="Garamond" w:hAnsi="Garamond"/>
          <w:b/>
          <w:bCs/>
          <w:sz w:val="28"/>
          <w:szCs w:val="28"/>
        </w:rPr>
      </w:pPr>
      <w:r>
        <w:rPr>
          <w:rFonts w:ascii="Garamond" w:hAnsi="Garamond"/>
          <w:b/>
          <w:bCs/>
          <w:sz w:val="28"/>
          <w:szCs w:val="28"/>
        </w:rPr>
        <w:t>1</w:t>
      </w:r>
      <w:r w:rsidR="009C3CF8">
        <w:rPr>
          <w:rFonts w:ascii="Garamond" w:hAnsi="Garamond"/>
          <w:b/>
          <w:bCs/>
          <w:sz w:val="28"/>
          <w:szCs w:val="28"/>
        </w:rPr>
        <w:t>3:30</w:t>
      </w:r>
      <w:r>
        <w:rPr>
          <w:rFonts w:ascii="Garamond" w:hAnsi="Garamond"/>
          <w:b/>
          <w:bCs/>
          <w:sz w:val="28"/>
          <w:szCs w:val="28"/>
        </w:rPr>
        <w:t>-</w:t>
      </w:r>
      <w:r w:rsidR="009C3CF8">
        <w:rPr>
          <w:rFonts w:ascii="Garamond" w:hAnsi="Garamond"/>
          <w:b/>
          <w:bCs/>
          <w:sz w:val="28"/>
          <w:szCs w:val="28"/>
        </w:rPr>
        <w:t>15:00</w:t>
      </w:r>
      <w:r>
        <w:rPr>
          <w:rFonts w:ascii="Garamond" w:hAnsi="Garamond"/>
          <w:b/>
          <w:bCs/>
          <w:sz w:val="28"/>
          <w:szCs w:val="28"/>
        </w:rPr>
        <w:t>: Panels</w:t>
      </w:r>
      <w:r w:rsidR="001D11F2">
        <w:rPr>
          <w:rFonts w:ascii="Garamond" w:hAnsi="Garamond"/>
          <w:b/>
          <w:bCs/>
          <w:sz w:val="28"/>
          <w:szCs w:val="28"/>
        </w:rPr>
        <w:t xml:space="preserve"> (</w:t>
      </w:r>
      <w:r w:rsidR="00385475">
        <w:rPr>
          <w:rFonts w:ascii="Garamond" w:hAnsi="Garamond"/>
          <w:b/>
          <w:bCs/>
          <w:sz w:val="28"/>
          <w:szCs w:val="28"/>
        </w:rPr>
        <w:t>5</w:t>
      </w:r>
      <w:r w:rsidR="001D11F2">
        <w:rPr>
          <w:rFonts w:ascii="Garamond" w:hAnsi="Garamond"/>
          <w:b/>
          <w:bCs/>
          <w:sz w:val="28"/>
          <w:szCs w:val="28"/>
        </w:rPr>
        <w:t>)</w:t>
      </w:r>
    </w:p>
    <w:p w14:paraId="6332EF5C" w14:textId="244930B2" w:rsidR="005C5AC1" w:rsidRDefault="005C5AC1" w:rsidP="005C5AC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5 (</w:t>
      </w:r>
      <w:r>
        <w:rPr>
          <w:rFonts w:ascii="Garamond" w:hAnsi="Garamond"/>
          <w:b/>
          <w:bCs/>
          <w:sz w:val="28"/>
          <w:szCs w:val="28"/>
        </w:rPr>
        <w:t>C-102</w:t>
      </w:r>
      <w:r w:rsidR="00A26169">
        <w:rPr>
          <w:rFonts w:ascii="Garamond" w:hAnsi="Garamond"/>
          <w:b/>
          <w:bCs/>
          <w:sz w:val="28"/>
          <w:szCs w:val="28"/>
        </w:rPr>
        <w:t>)</w:t>
      </w:r>
    </w:p>
    <w:p w14:paraId="4E657F8A" w14:textId="77777777" w:rsidR="000D7F07" w:rsidRDefault="000D7F07" w:rsidP="003157A6">
      <w:pPr>
        <w:spacing w:after="0"/>
        <w:rPr>
          <w:rFonts w:ascii="Garamond" w:hAnsi="Garamond" w:cs="Arial"/>
          <w:b/>
          <w:bCs/>
          <w:sz w:val="24"/>
          <w:szCs w:val="24"/>
        </w:rPr>
      </w:pPr>
      <w:r w:rsidRPr="0057063A">
        <w:rPr>
          <w:rFonts w:ascii="Garamond" w:hAnsi="Garamond" w:cs="Arial"/>
          <w:b/>
          <w:bCs/>
          <w:sz w:val="24"/>
          <w:szCs w:val="24"/>
        </w:rPr>
        <w:lastRenderedPageBreak/>
        <w:t>Intimate Contradictions of Care: Embodied Legacies of Harm, Struggle, and Healing</w:t>
      </w:r>
    </w:p>
    <w:p w14:paraId="6102B219" w14:textId="07CC4BA7" w:rsidR="00850442" w:rsidRDefault="00850442" w:rsidP="003157A6">
      <w:pPr>
        <w:spacing w:after="0"/>
        <w:rPr>
          <w:rFonts w:ascii="Garamond" w:hAnsi="Garamond" w:cs="Arial"/>
          <w:sz w:val="24"/>
          <w:szCs w:val="24"/>
        </w:rPr>
      </w:pPr>
      <w:r w:rsidRPr="007A47A0">
        <w:rPr>
          <w:rFonts w:ascii="Garamond" w:hAnsi="Garamond" w:cs="Arial"/>
          <w:b/>
          <w:bCs/>
          <w:sz w:val="24"/>
          <w:szCs w:val="24"/>
        </w:rPr>
        <w:t>Chair:</w:t>
      </w:r>
      <w:r>
        <w:rPr>
          <w:rFonts w:ascii="Garamond" w:hAnsi="Garamond" w:cs="Arial"/>
          <w:b/>
          <w:bCs/>
          <w:sz w:val="24"/>
          <w:szCs w:val="24"/>
        </w:rPr>
        <w:t xml:space="preserve"> </w:t>
      </w:r>
      <w:r w:rsidR="007A47A0">
        <w:rPr>
          <w:rFonts w:ascii="Garamond" w:hAnsi="Garamond" w:cs="Arial"/>
          <w:b/>
          <w:bCs/>
          <w:sz w:val="24"/>
          <w:szCs w:val="24"/>
        </w:rPr>
        <w:t xml:space="preserve">Elizabeth Kinne </w:t>
      </w:r>
      <w:r w:rsidR="007A47A0" w:rsidRPr="007A47A0">
        <w:rPr>
          <w:rFonts w:ascii="Garamond" w:hAnsi="Garamond" w:cs="Arial"/>
          <w:sz w:val="24"/>
          <w:szCs w:val="24"/>
        </w:rPr>
        <w:t>(AUP)</w:t>
      </w:r>
    </w:p>
    <w:p w14:paraId="3DD52CAF" w14:textId="77777777" w:rsidR="003157A6" w:rsidRPr="0057063A" w:rsidRDefault="003157A6" w:rsidP="003157A6">
      <w:pPr>
        <w:spacing w:after="0"/>
        <w:rPr>
          <w:rFonts w:ascii="Garamond" w:hAnsi="Garamond" w:cs="Arial"/>
          <w:b/>
          <w:bCs/>
          <w:sz w:val="24"/>
          <w:szCs w:val="24"/>
        </w:rPr>
      </w:pPr>
    </w:p>
    <w:p w14:paraId="26DAB876" w14:textId="77777777" w:rsidR="000D7F07" w:rsidRPr="0057063A" w:rsidRDefault="000D7F07" w:rsidP="000D7F07">
      <w:pPr>
        <w:spacing w:after="0"/>
        <w:rPr>
          <w:rFonts w:ascii="Garamond" w:hAnsi="Garamond" w:cs="Arial"/>
          <w:sz w:val="24"/>
          <w:szCs w:val="24"/>
        </w:rPr>
      </w:pPr>
      <w:r w:rsidRPr="0057063A">
        <w:rPr>
          <w:rFonts w:ascii="Garamond" w:hAnsi="Garamond" w:cs="Arial"/>
          <w:b/>
          <w:bCs/>
          <w:sz w:val="24"/>
          <w:szCs w:val="24"/>
        </w:rPr>
        <w:t>Kelly Gawel</w:t>
      </w:r>
      <w:r>
        <w:rPr>
          <w:rFonts w:ascii="Garamond" w:hAnsi="Garamond" w:cs="Arial"/>
          <w:sz w:val="24"/>
          <w:szCs w:val="24"/>
        </w:rPr>
        <w:t>, “</w:t>
      </w:r>
      <w:r w:rsidRPr="0057063A">
        <w:rPr>
          <w:rFonts w:ascii="Garamond" w:hAnsi="Garamond" w:cs="Arial"/>
          <w:sz w:val="24"/>
          <w:szCs w:val="24"/>
        </w:rPr>
        <w:t>Reaching Through Our Wounds: Contradictions of Care and Transformative Justice Practice</w:t>
      </w:r>
      <w:r>
        <w:rPr>
          <w:rFonts w:ascii="Garamond" w:hAnsi="Garamond" w:cs="Arial"/>
          <w:sz w:val="24"/>
          <w:szCs w:val="24"/>
        </w:rPr>
        <w:t>”</w:t>
      </w:r>
    </w:p>
    <w:p w14:paraId="2FE34CDA" w14:textId="77777777" w:rsidR="000D7F07" w:rsidRPr="0057063A" w:rsidRDefault="000D7F07" w:rsidP="000D7F07">
      <w:pPr>
        <w:spacing w:after="0"/>
        <w:rPr>
          <w:rFonts w:ascii="Garamond" w:hAnsi="Garamond" w:cs="Arial"/>
          <w:sz w:val="24"/>
          <w:szCs w:val="24"/>
        </w:rPr>
      </w:pPr>
      <w:r w:rsidRPr="0057063A">
        <w:rPr>
          <w:rFonts w:ascii="Garamond" w:hAnsi="Garamond" w:cs="Arial"/>
          <w:b/>
          <w:bCs/>
          <w:sz w:val="24"/>
          <w:szCs w:val="24"/>
        </w:rPr>
        <w:t>Other Weapons Collective</w:t>
      </w:r>
      <w:r w:rsidRPr="0057063A">
        <w:rPr>
          <w:rFonts w:ascii="Garamond" w:hAnsi="Garamond" w:cs="Arial"/>
          <w:sz w:val="24"/>
          <w:szCs w:val="24"/>
        </w:rPr>
        <w:t xml:space="preserve"> (</w:t>
      </w:r>
      <w:r>
        <w:rPr>
          <w:rFonts w:ascii="Garamond" w:hAnsi="Garamond" w:cs="Arial"/>
          <w:sz w:val="24"/>
          <w:szCs w:val="24"/>
        </w:rPr>
        <w:t>remote</w:t>
      </w:r>
      <w:r w:rsidRPr="0057063A">
        <w:rPr>
          <w:rFonts w:ascii="Garamond" w:hAnsi="Garamond" w:cs="Arial"/>
          <w:sz w:val="24"/>
          <w:szCs w:val="24"/>
        </w:rPr>
        <w:t>)</w:t>
      </w:r>
      <w:r>
        <w:rPr>
          <w:rFonts w:ascii="Garamond" w:hAnsi="Garamond" w:cs="Arial"/>
          <w:sz w:val="24"/>
          <w:szCs w:val="24"/>
        </w:rPr>
        <w:t>, “</w:t>
      </w:r>
      <w:r w:rsidRPr="0057063A">
        <w:rPr>
          <w:rFonts w:ascii="Garamond" w:hAnsi="Garamond" w:cs="Arial"/>
          <w:sz w:val="24"/>
          <w:szCs w:val="24"/>
        </w:rPr>
        <w:t>Whores and Other Abolitionists: Legacies of Refusal in Wages for Housework and Black Radical</w:t>
      </w:r>
      <w:r>
        <w:rPr>
          <w:rFonts w:ascii="Garamond" w:hAnsi="Garamond" w:cs="Arial"/>
          <w:sz w:val="24"/>
          <w:szCs w:val="24"/>
        </w:rPr>
        <w:t xml:space="preserve"> </w:t>
      </w:r>
      <w:r w:rsidRPr="0057063A">
        <w:rPr>
          <w:rFonts w:ascii="Garamond" w:hAnsi="Garamond" w:cs="Arial"/>
          <w:sz w:val="24"/>
          <w:szCs w:val="24"/>
        </w:rPr>
        <w:t>Feminism</w:t>
      </w:r>
      <w:r>
        <w:rPr>
          <w:rFonts w:ascii="Garamond" w:hAnsi="Garamond" w:cs="Arial"/>
          <w:sz w:val="24"/>
          <w:szCs w:val="24"/>
        </w:rPr>
        <w:t>”</w:t>
      </w:r>
    </w:p>
    <w:p w14:paraId="3E0813B3" w14:textId="77777777" w:rsidR="000D7F07" w:rsidRPr="0057063A" w:rsidRDefault="000D7F07" w:rsidP="000D7F07">
      <w:pPr>
        <w:spacing w:after="0"/>
        <w:rPr>
          <w:rFonts w:ascii="Garamond" w:hAnsi="Garamond" w:cs="Arial"/>
          <w:sz w:val="24"/>
          <w:szCs w:val="24"/>
        </w:rPr>
      </w:pPr>
      <w:r w:rsidRPr="0057063A">
        <w:rPr>
          <w:rFonts w:ascii="Garamond" w:hAnsi="Garamond" w:cs="Arial"/>
          <w:b/>
          <w:bCs/>
          <w:sz w:val="24"/>
          <w:szCs w:val="24"/>
        </w:rPr>
        <w:t>Other Weapons Collective</w:t>
      </w:r>
      <w:r w:rsidRPr="0057063A">
        <w:rPr>
          <w:rFonts w:ascii="Garamond" w:hAnsi="Garamond" w:cs="Arial"/>
          <w:sz w:val="24"/>
          <w:szCs w:val="24"/>
        </w:rPr>
        <w:t xml:space="preserve"> (</w:t>
      </w:r>
      <w:r>
        <w:rPr>
          <w:rFonts w:ascii="Garamond" w:hAnsi="Garamond" w:cs="Arial"/>
          <w:sz w:val="24"/>
          <w:szCs w:val="24"/>
        </w:rPr>
        <w:t>remote</w:t>
      </w:r>
      <w:r w:rsidRPr="0057063A">
        <w:rPr>
          <w:rFonts w:ascii="Garamond" w:hAnsi="Garamond" w:cs="Arial"/>
          <w:sz w:val="24"/>
          <w:szCs w:val="24"/>
        </w:rPr>
        <w:t>)</w:t>
      </w:r>
      <w:r>
        <w:rPr>
          <w:rFonts w:ascii="Garamond" w:hAnsi="Garamond" w:cs="Arial"/>
          <w:sz w:val="24"/>
          <w:szCs w:val="24"/>
        </w:rPr>
        <w:t>, “</w:t>
      </w:r>
      <w:r w:rsidRPr="0057063A">
        <w:rPr>
          <w:rFonts w:ascii="Garamond" w:hAnsi="Garamond" w:cs="Arial"/>
          <w:sz w:val="24"/>
          <w:szCs w:val="24"/>
        </w:rPr>
        <w:t>Bedwork: Revolutionary Aims of Anti-Work Sex Workers and Nurses</w:t>
      </w:r>
      <w:r>
        <w:rPr>
          <w:rFonts w:ascii="Garamond" w:hAnsi="Garamond" w:cs="Arial"/>
          <w:sz w:val="24"/>
          <w:szCs w:val="24"/>
        </w:rPr>
        <w:t>”</w:t>
      </w:r>
    </w:p>
    <w:p w14:paraId="38EAFB3E" w14:textId="305B8167" w:rsidR="005321F1" w:rsidRPr="000D7F07" w:rsidRDefault="000D7F07" w:rsidP="000D7F07">
      <w:pPr>
        <w:spacing w:after="0"/>
        <w:rPr>
          <w:rFonts w:ascii="Garamond" w:hAnsi="Garamond" w:cs="Arial"/>
          <w:sz w:val="24"/>
          <w:szCs w:val="24"/>
        </w:rPr>
      </w:pPr>
      <w:r w:rsidRPr="0057063A">
        <w:rPr>
          <w:rFonts w:ascii="Garamond" w:hAnsi="Garamond" w:cs="Arial"/>
          <w:b/>
          <w:bCs/>
          <w:sz w:val="24"/>
          <w:szCs w:val="24"/>
        </w:rPr>
        <w:t>Angelica Stathopoulos</w:t>
      </w:r>
      <w:r>
        <w:rPr>
          <w:rFonts w:ascii="Garamond" w:hAnsi="Garamond" w:cs="Arial"/>
          <w:sz w:val="24"/>
          <w:szCs w:val="24"/>
        </w:rPr>
        <w:t>, “</w:t>
      </w:r>
      <w:r w:rsidRPr="0057063A">
        <w:rPr>
          <w:rFonts w:ascii="Garamond" w:hAnsi="Garamond" w:cs="Arial"/>
          <w:sz w:val="24"/>
          <w:szCs w:val="24"/>
        </w:rPr>
        <w:t>Queer Aftercare: Political Reclamations of Passivity and Patheticism</w:t>
      </w:r>
      <w:r>
        <w:rPr>
          <w:rFonts w:ascii="Garamond" w:hAnsi="Garamond" w:cs="Arial"/>
          <w:sz w:val="24"/>
          <w:szCs w:val="24"/>
        </w:rPr>
        <w:t>”</w:t>
      </w:r>
    </w:p>
    <w:p w14:paraId="2C9C64D6" w14:textId="77777777" w:rsidR="005321F1" w:rsidRPr="005321F1" w:rsidRDefault="005321F1" w:rsidP="005321F1">
      <w:pPr>
        <w:spacing w:after="0" w:line="240" w:lineRule="auto"/>
        <w:textAlignment w:val="baseline"/>
        <w:rPr>
          <w:rFonts w:ascii="Garamond" w:eastAsia="Times New Roman" w:hAnsi="Garamond" w:cs="FrankRuehl"/>
          <w:color w:val="000000"/>
          <w:kern w:val="0"/>
          <w:sz w:val="24"/>
          <w:szCs w:val="24"/>
          <w14:ligatures w14:val="none"/>
        </w:rPr>
      </w:pPr>
    </w:p>
    <w:p w14:paraId="3B4641E3" w14:textId="6CAD9452" w:rsidR="005C5AC1" w:rsidRDefault="005C5AC1" w:rsidP="004A7DC4">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6 (</w:t>
      </w:r>
      <w:r>
        <w:rPr>
          <w:rFonts w:ascii="Garamond" w:hAnsi="Garamond"/>
          <w:b/>
          <w:bCs/>
          <w:sz w:val="28"/>
          <w:szCs w:val="28"/>
        </w:rPr>
        <w:t>C-103</w:t>
      </w:r>
      <w:r w:rsidR="00A26169">
        <w:rPr>
          <w:rFonts w:ascii="Garamond" w:hAnsi="Garamond"/>
          <w:b/>
          <w:bCs/>
          <w:sz w:val="28"/>
          <w:szCs w:val="28"/>
        </w:rPr>
        <w:t>)</w:t>
      </w:r>
    </w:p>
    <w:p w14:paraId="7B7F86A2" w14:textId="77777777" w:rsidR="00BB389B" w:rsidRDefault="005321F1" w:rsidP="003157A6">
      <w:pPr>
        <w:spacing w:after="0"/>
        <w:rPr>
          <w:rFonts w:ascii="Garamond" w:hAnsi="Garamond" w:cs="Arial"/>
          <w:b/>
          <w:bCs/>
          <w:sz w:val="24"/>
          <w:szCs w:val="24"/>
        </w:rPr>
      </w:pPr>
      <w:r w:rsidRPr="00C76949">
        <w:rPr>
          <w:rFonts w:ascii="Garamond" w:hAnsi="Garamond" w:cs="Arial"/>
          <w:b/>
          <w:bCs/>
          <w:sz w:val="24"/>
          <w:szCs w:val="24"/>
        </w:rPr>
        <w:t>C</w:t>
      </w:r>
      <w:r w:rsidR="004D69BF">
        <w:rPr>
          <w:rFonts w:ascii="Garamond" w:hAnsi="Garamond" w:cs="Arial"/>
          <w:b/>
          <w:bCs/>
          <w:sz w:val="24"/>
          <w:szCs w:val="24"/>
        </w:rPr>
        <w:t>aring in Time</w:t>
      </w:r>
      <w:r w:rsidR="005477A8">
        <w:rPr>
          <w:rFonts w:ascii="Garamond" w:hAnsi="Garamond" w:cs="Arial"/>
          <w:b/>
          <w:bCs/>
          <w:sz w:val="24"/>
          <w:szCs w:val="24"/>
        </w:rPr>
        <w:t>s</w:t>
      </w:r>
      <w:r w:rsidR="004D69BF">
        <w:rPr>
          <w:rFonts w:ascii="Garamond" w:hAnsi="Garamond" w:cs="Arial"/>
          <w:b/>
          <w:bCs/>
          <w:sz w:val="24"/>
          <w:szCs w:val="24"/>
        </w:rPr>
        <w:t xml:space="preserve"> of Covid</w:t>
      </w:r>
    </w:p>
    <w:p w14:paraId="3DD84A18" w14:textId="784FC6CD" w:rsidR="005321F1" w:rsidRDefault="00850442" w:rsidP="003157A6">
      <w:pPr>
        <w:spacing w:after="0"/>
        <w:rPr>
          <w:rFonts w:ascii="Garamond" w:hAnsi="Garamond" w:cs="Arial"/>
          <w:sz w:val="24"/>
          <w:szCs w:val="24"/>
        </w:rPr>
      </w:pPr>
      <w:r w:rsidRPr="00754469">
        <w:rPr>
          <w:rFonts w:ascii="Garamond" w:hAnsi="Garamond" w:cs="Arial"/>
          <w:b/>
          <w:bCs/>
          <w:sz w:val="24"/>
          <w:szCs w:val="24"/>
        </w:rPr>
        <w:t>Chair:</w:t>
      </w:r>
      <w:r w:rsidR="00754469">
        <w:rPr>
          <w:rFonts w:ascii="Garamond" w:hAnsi="Garamond" w:cs="Arial"/>
          <w:b/>
          <w:bCs/>
          <w:sz w:val="24"/>
          <w:szCs w:val="24"/>
        </w:rPr>
        <w:t xml:space="preserve"> Linda Martz </w:t>
      </w:r>
      <w:r w:rsidR="00754469" w:rsidRPr="00754469">
        <w:rPr>
          <w:rFonts w:ascii="Garamond" w:hAnsi="Garamond" w:cs="Arial"/>
          <w:sz w:val="24"/>
          <w:szCs w:val="24"/>
        </w:rPr>
        <w:t>(AUP)</w:t>
      </w:r>
    </w:p>
    <w:p w14:paraId="3D5E9E5A" w14:textId="77777777" w:rsidR="003157A6" w:rsidRPr="001108DD" w:rsidRDefault="003157A6" w:rsidP="003157A6">
      <w:pPr>
        <w:spacing w:after="0"/>
        <w:rPr>
          <w:rFonts w:ascii="Garamond" w:hAnsi="Garamond" w:cs="Arial"/>
          <w:sz w:val="24"/>
          <w:szCs w:val="24"/>
        </w:rPr>
      </w:pPr>
    </w:p>
    <w:p w14:paraId="2D9F56F5" w14:textId="77777777" w:rsidR="005321F1" w:rsidRDefault="005321F1" w:rsidP="008A5647">
      <w:pPr>
        <w:spacing w:after="0"/>
        <w:rPr>
          <w:rFonts w:ascii="Garamond" w:hAnsi="Garamond" w:cs="Arial"/>
          <w:sz w:val="24"/>
          <w:szCs w:val="24"/>
        </w:rPr>
      </w:pPr>
      <w:r w:rsidRPr="00054775">
        <w:rPr>
          <w:rFonts w:ascii="Garamond" w:hAnsi="Garamond" w:cs="Arial"/>
          <w:b/>
          <w:bCs/>
          <w:sz w:val="24"/>
          <w:szCs w:val="24"/>
        </w:rPr>
        <w:t>Meredith Evans</w:t>
      </w:r>
      <w:r w:rsidRPr="00B72492">
        <w:rPr>
          <w:rFonts w:ascii="Garamond" w:hAnsi="Garamond" w:cs="Arial"/>
          <w:sz w:val="24"/>
          <w:szCs w:val="24"/>
        </w:rPr>
        <w:t xml:space="preserve"> (University of Toronto Scarborough)</w:t>
      </w:r>
      <w:r>
        <w:rPr>
          <w:rFonts w:ascii="Garamond" w:hAnsi="Garamond" w:cs="Arial"/>
          <w:sz w:val="24"/>
          <w:szCs w:val="24"/>
        </w:rPr>
        <w:t>, “</w:t>
      </w:r>
      <w:r w:rsidRPr="00B72492">
        <w:rPr>
          <w:rFonts w:ascii="Garamond" w:hAnsi="Garamond" w:cs="Arial"/>
          <w:sz w:val="24"/>
          <w:szCs w:val="24"/>
        </w:rPr>
        <w:t>COVID-19, Disability Advocacy, and Collective Access to Care</w:t>
      </w:r>
      <w:r>
        <w:rPr>
          <w:rFonts w:ascii="Garamond" w:hAnsi="Garamond" w:cs="Arial"/>
          <w:sz w:val="24"/>
          <w:szCs w:val="24"/>
        </w:rPr>
        <w:t>”</w:t>
      </w:r>
      <w:r w:rsidRPr="00B72492">
        <w:rPr>
          <w:rFonts w:ascii="Garamond" w:hAnsi="Garamond" w:cs="Arial"/>
          <w:sz w:val="24"/>
          <w:szCs w:val="24"/>
        </w:rPr>
        <w:t xml:space="preserve"> </w:t>
      </w:r>
    </w:p>
    <w:p w14:paraId="364E78F8" w14:textId="03C0A0E3" w:rsidR="004A7DC4" w:rsidRDefault="005321F1" w:rsidP="008A5647">
      <w:pPr>
        <w:spacing w:after="0"/>
        <w:rPr>
          <w:rFonts w:ascii="Garamond" w:hAnsi="Garamond" w:cs="Arial"/>
          <w:sz w:val="24"/>
          <w:szCs w:val="24"/>
        </w:rPr>
      </w:pPr>
      <w:r w:rsidRPr="00054775">
        <w:rPr>
          <w:rFonts w:ascii="Garamond" w:hAnsi="Garamond" w:cs="Arial"/>
          <w:b/>
          <w:bCs/>
          <w:sz w:val="24"/>
          <w:szCs w:val="24"/>
        </w:rPr>
        <w:t>Kathleen Rice</w:t>
      </w:r>
      <w:r>
        <w:rPr>
          <w:rFonts w:ascii="Garamond" w:hAnsi="Garamond" w:cs="Arial"/>
          <w:sz w:val="24"/>
          <w:szCs w:val="24"/>
        </w:rPr>
        <w:t xml:space="preserve"> (</w:t>
      </w:r>
      <w:r w:rsidRPr="00B72492">
        <w:rPr>
          <w:rFonts w:ascii="Garamond" w:hAnsi="Garamond" w:cs="Arial"/>
          <w:sz w:val="24"/>
          <w:szCs w:val="24"/>
        </w:rPr>
        <w:t>McGill University</w:t>
      </w:r>
      <w:r>
        <w:rPr>
          <w:rFonts w:ascii="Garamond" w:hAnsi="Garamond" w:cs="Arial"/>
          <w:sz w:val="24"/>
          <w:szCs w:val="24"/>
        </w:rPr>
        <w:t>) “</w:t>
      </w:r>
      <w:r w:rsidRPr="00B72492">
        <w:rPr>
          <w:rFonts w:ascii="Garamond" w:hAnsi="Garamond" w:cs="Arial"/>
          <w:sz w:val="24"/>
          <w:szCs w:val="24"/>
        </w:rPr>
        <w:t>Uvukula Isango (“Open the gate”?): Gendered and Generational Care Practices in Post-Pandemic Rural South Africa</w:t>
      </w:r>
      <w:r>
        <w:rPr>
          <w:rFonts w:ascii="Garamond" w:hAnsi="Garamond" w:cs="Arial"/>
          <w:sz w:val="24"/>
          <w:szCs w:val="24"/>
        </w:rPr>
        <w:t>”</w:t>
      </w:r>
      <w:r w:rsidRPr="00B72492">
        <w:rPr>
          <w:rFonts w:ascii="Garamond" w:hAnsi="Garamond" w:cs="Arial"/>
          <w:sz w:val="24"/>
          <w:szCs w:val="24"/>
        </w:rPr>
        <w:t xml:space="preserve"> </w:t>
      </w:r>
    </w:p>
    <w:p w14:paraId="69F87413" w14:textId="5C4AC4A0" w:rsidR="00E110E0" w:rsidRDefault="00E110E0" w:rsidP="008A5647">
      <w:pPr>
        <w:spacing w:after="0"/>
        <w:rPr>
          <w:rFonts w:ascii="Garamond" w:hAnsi="Garamond"/>
          <w:color w:val="000000"/>
          <w:sz w:val="24"/>
          <w:szCs w:val="24"/>
        </w:rPr>
      </w:pPr>
      <w:r w:rsidRPr="00E110E0">
        <w:rPr>
          <w:rFonts w:ascii="Garamond" w:hAnsi="Garamond"/>
          <w:b/>
          <w:bCs/>
          <w:color w:val="000000"/>
          <w:sz w:val="24"/>
          <w:szCs w:val="24"/>
        </w:rPr>
        <w:t>Rebecca J. Lambert (</w:t>
      </w:r>
      <w:r w:rsidRPr="00E110E0">
        <w:rPr>
          <w:rFonts w:ascii="Garamond" w:hAnsi="Garamond"/>
          <w:color w:val="000000"/>
          <w:sz w:val="24"/>
          <w:szCs w:val="24"/>
        </w:rPr>
        <w:t xml:space="preserve">Appalachian State University) “How Does that Make You </w:t>
      </w:r>
      <w:proofErr w:type="gramStart"/>
      <w:r w:rsidRPr="00E110E0">
        <w:rPr>
          <w:rFonts w:ascii="Garamond" w:hAnsi="Garamond"/>
          <w:color w:val="000000"/>
          <w:sz w:val="24"/>
          <w:szCs w:val="24"/>
        </w:rPr>
        <w:t>Feel?:</w:t>
      </w:r>
      <w:proofErr w:type="gramEnd"/>
      <w:r w:rsidRPr="00E110E0">
        <w:rPr>
          <w:rFonts w:ascii="Garamond" w:hAnsi="Garamond"/>
          <w:color w:val="000000"/>
          <w:sz w:val="24"/>
          <w:szCs w:val="24"/>
        </w:rPr>
        <w:t xml:space="preserve"> Feminist Ethics of Care and Feminist Coalitions”</w:t>
      </w:r>
    </w:p>
    <w:p w14:paraId="59884E61" w14:textId="77777777" w:rsidR="008A5647" w:rsidRPr="00E110E0" w:rsidRDefault="008A5647" w:rsidP="008A5647">
      <w:pPr>
        <w:spacing w:after="0"/>
        <w:rPr>
          <w:rFonts w:ascii="Garamond" w:hAnsi="Garamond" w:cs="Arial"/>
          <w:b/>
          <w:bCs/>
          <w:sz w:val="24"/>
          <w:szCs w:val="24"/>
        </w:rPr>
      </w:pPr>
    </w:p>
    <w:p w14:paraId="2FFEC7D3" w14:textId="4D287862" w:rsidR="005C5AC1" w:rsidRDefault="005C5AC1" w:rsidP="004A7DC4">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7 (</w:t>
      </w:r>
      <w:r>
        <w:rPr>
          <w:rFonts w:ascii="Garamond" w:hAnsi="Garamond"/>
          <w:b/>
          <w:bCs/>
          <w:sz w:val="28"/>
          <w:szCs w:val="28"/>
        </w:rPr>
        <w:t>C-104</w:t>
      </w:r>
      <w:r w:rsidR="00A26169">
        <w:rPr>
          <w:rFonts w:ascii="Garamond" w:hAnsi="Garamond"/>
          <w:b/>
          <w:bCs/>
          <w:sz w:val="28"/>
          <w:szCs w:val="28"/>
        </w:rPr>
        <w:t>)</w:t>
      </w:r>
    </w:p>
    <w:p w14:paraId="7D6D8DEF" w14:textId="2663C4F4" w:rsidR="004A7DC4" w:rsidRDefault="004A7DC4" w:rsidP="003157A6">
      <w:pPr>
        <w:spacing w:after="0"/>
        <w:rPr>
          <w:rFonts w:ascii="Garamond" w:hAnsi="Garamond" w:cs="Arial"/>
          <w:b/>
          <w:bCs/>
          <w:sz w:val="24"/>
          <w:szCs w:val="24"/>
        </w:rPr>
      </w:pPr>
      <w:r w:rsidRPr="00130910">
        <w:rPr>
          <w:rFonts w:ascii="Garamond" w:hAnsi="Garamond" w:cs="Arial"/>
          <w:b/>
          <w:bCs/>
          <w:sz w:val="24"/>
          <w:szCs w:val="24"/>
        </w:rPr>
        <w:t>Violence and Care</w:t>
      </w:r>
    </w:p>
    <w:p w14:paraId="40E65D84" w14:textId="14EC2C27" w:rsidR="00850442" w:rsidRDefault="00850442" w:rsidP="003157A6">
      <w:pPr>
        <w:spacing w:after="0"/>
        <w:rPr>
          <w:rFonts w:ascii="Garamond" w:hAnsi="Garamond" w:cs="Arial"/>
          <w:sz w:val="24"/>
          <w:szCs w:val="24"/>
        </w:rPr>
      </w:pPr>
      <w:r w:rsidRPr="00E70E92">
        <w:rPr>
          <w:rFonts w:ascii="Garamond" w:hAnsi="Garamond" w:cs="Arial"/>
          <w:b/>
          <w:bCs/>
          <w:sz w:val="24"/>
          <w:szCs w:val="24"/>
        </w:rPr>
        <w:t>Chair:</w:t>
      </w:r>
      <w:r w:rsidR="00E70E92">
        <w:rPr>
          <w:rFonts w:ascii="Garamond" w:hAnsi="Garamond" w:cs="Arial"/>
          <w:b/>
          <w:bCs/>
          <w:sz w:val="24"/>
          <w:szCs w:val="24"/>
        </w:rPr>
        <w:t xml:space="preserve"> </w:t>
      </w:r>
      <w:r w:rsidR="00770BCB">
        <w:rPr>
          <w:rFonts w:ascii="Garamond" w:hAnsi="Garamond" w:cs="Arial"/>
          <w:b/>
          <w:bCs/>
          <w:sz w:val="24"/>
          <w:szCs w:val="24"/>
        </w:rPr>
        <w:t xml:space="preserve">Francesca Giuliano </w:t>
      </w:r>
      <w:r w:rsidR="00E70E92" w:rsidRPr="00E70E92">
        <w:rPr>
          <w:rFonts w:ascii="Garamond" w:hAnsi="Garamond" w:cs="Arial"/>
          <w:sz w:val="24"/>
          <w:szCs w:val="24"/>
        </w:rPr>
        <w:t>(AUP)</w:t>
      </w:r>
    </w:p>
    <w:p w14:paraId="368D9187" w14:textId="77777777" w:rsidR="003157A6" w:rsidRPr="00130910" w:rsidRDefault="003157A6" w:rsidP="003157A6">
      <w:pPr>
        <w:spacing w:after="0"/>
        <w:rPr>
          <w:rFonts w:ascii="Garamond" w:hAnsi="Garamond" w:cs="Arial"/>
          <w:b/>
          <w:bCs/>
          <w:sz w:val="24"/>
          <w:szCs w:val="24"/>
        </w:rPr>
      </w:pPr>
    </w:p>
    <w:p w14:paraId="6EEAF592" w14:textId="77777777" w:rsidR="004A7DC4" w:rsidRPr="00130910" w:rsidRDefault="004A7DC4" w:rsidP="004A7DC4">
      <w:pPr>
        <w:spacing w:after="0"/>
        <w:rPr>
          <w:rFonts w:ascii="Garamond" w:hAnsi="Garamond" w:cs="Arial"/>
          <w:sz w:val="24"/>
          <w:szCs w:val="24"/>
        </w:rPr>
      </w:pPr>
      <w:r w:rsidRPr="00130910">
        <w:rPr>
          <w:rFonts w:ascii="Garamond" w:hAnsi="Garamond" w:cs="Arial"/>
          <w:b/>
          <w:bCs/>
          <w:sz w:val="24"/>
          <w:szCs w:val="24"/>
        </w:rPr>
        <w:t>Sarah Munawar</w:t>
      </w:r>
      <w:r w:rsidRPr="00130910">
        <w:rPr>
          <w:rFonts w:ascii="Garamond" w:hAnsi="Garamond" w:cs="Arial"/>
          <w:sz w:val="24"/>
          <w:szCs w:val="24"/>
        </w:rPr>
        <w:t xml:space="preserve"> (University of Houston), “Weaving A Spider’s Web: Homing, Ecological Violence, and Islamophobia in Canadian Healthcare”</w:t>
      </w:r>
    </w:p>
    <w:p w14:paraId="46DBD1E8" w14:textId="77777777" w:rsidR="004A7DC4" w:rsidRPr="00130910" w:rsidRDefault="004A7DC4" w:rsidP="004A7DC4">
      <w:pPr>
        <w:spacing w:after="0"/>
        <w:rPr>
          <w:rFonts w:ascii="Garamond" w:hAnsi="Garamond" w:cs="Arial"/>
          <w:sz w:val="24"/>
          <w:szCs w:val="24"/>
        </w:rPr>
      </w:pPr>
      <w:r w:rsidRPr="00130910">
        <w:rPr>
          <w:rFonts w:ascii="Garamond" w:hAnsi="Garamond" w:cs="Arial"/>
          <w:b/>
          <w:bCs/>
          <w:sz w:val="24"/>
          <w:szCs w:val="24"/>
        </w:rPr>
        <w:t>Riikka Prattes</w:t>
      </w:r>
      <w:r w:rsidRPr="00130910">
        <w:rPr>
          <w:rFonts w:ascii="Garamond" w:hAnsi="Garamond" w:cs="Arial"/>
          <w:sz w:val="24"/>
          <w:szCs w:val="24"/>
        </w:rPr>
        <w:t xml:space="preserve"> (Monash University) and Lene Myong (University of Stavanger), “Colonial Care in the Nordics: Child Removal and the Reproduction of Race”</w:t>
      </w:r>
    </w:p>
    <w:p w14:paraId="7A109276" w14:textId="77777777" w:rsidR="004A7DC4" w:rsidRPr="00130910" w:rsidRDefault="004A7DC4" w:rsidP="004A7DC4">
      <w:pPr>
        <w:spacing w:after="0"/>
        <w:rPr>
          <w:rFonts w:ascii="Garamond" w:hAnsi="Garamond" w:cs="Arial"/>
          <w:sz w:val="24"/>
          <w:szCs w:val="24"/>
        </w:rPr>
      </w:pPr>
      <w:r w:rsidRPr="00130910">
        <w:rPr>
          <w:rFonts w:ascii="Garamond" w:hAnsi="Garamond" w:cs="Arial"/>
          <w:b/>
          <w:bCs/>
          <w:sz w:val="24"/>
          <w:szCs w:val="24"/>
        </w:rPr>
        <w:t>Éléonore Paré</w:t>
      </w:r>
      <w:r w:rsidRPr="00130910">
        <w:rPr>
          <w:rFonts w:ascii="Garamond" w:hAnsi="Garamond" w:cs="Arial"/>
          <w:sz w:val="24"/>
          <w:szCs w:val="24"/>
        </w:rPr>
        <w:t xml:space="preserve"> (University of Ottawa), “On the Refusal to Adapt, Self-Care in Resistance? A Fanonian Perspective”</w:t>
      </w:r>
    </w:p>
    <w:p w14:paraId="531E20B0" w14:textId="732CEAFF" w:rsidR="005C5AC1" w:rsidRDefault="004A7DC4" w:rsidP="005321F1">
      <w:pPr>
        <w:spacing w:after="0"/>
        <w:rPr>
          <w:rFonts w:ascii="Garamond" w:hAnsi="Garamond" w:cs="Arial"/>
          <w:sz w:val="24"/>
          <w:szCs w:val="24"/>
        </w:rPr>
      </w:pPr>
      <w:r w:rsidRPr="00130910">
        <w:rPr>
          <w:rFonts w:ascii="Garamond" w:hAnsi="Garamond" w:cs="Arial"/>
          <w:b/>
          <w:bCs/>
          <w:sz w:val="24"/>
          <w:szCs w:val="24"/>
        </w:rPr>
        <w:t>Maggie FitzGerald</w:t>
      </w:r>
      <w:r w:rsidRPr="00130910">
        <w:rPr>
          <w:rFonts w:ascii="Garamond" w:hAnsi="Garamond" w:cs="Arial"/>
          <w:sz w:val="24"/>
          <w:szCs w:val="24"/>
        </w:rPr>
        <w:t xml:space="preserve"> (University of Saskatchewan), “Violence, ‘Care of the Self,’ and Ethico-Political Horizons for the Pluriverse: Considerations for Diffractive and Divergent Multiplicities”</w:t>
      </w:r>
    </w:p>
    <w:p w14:paraId="405C09AF" w14:textId="77777777" w:rsidR="005321F1" w:rsidRPr="005321F1" w:rsidRDefault="005321F1" w:rsidP="005321F1">
      <w:pPr>
        <w:spacing w:after="0"/>
        <w:rPr>
          <w:rFonts w:ascii="Garamond" w:hAnsi="Garamond" w:cs="Arial"/>
          <w:sz w:val="24"/>
          <w:szCs w:val="24"/>
        </w:rPr>
      </w:pPr>
    </w:p>
    <w:p w14:paraId="795D92AB" w14:textId="1CAA02C4" w:rsidR="005321F1" w:rsidRPr="00502DF2" w:rsidRDefault="005C5AC1" w:rsidP="00502DF2">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8 (</w:t>
      </w:r>
      <w:r>
        <w:rPr>
          <w:rFonts w:ascii="Garamond" w:hAnsi="Garamond"/>
          <w:b/>
          <w:bCs/>
          <w:sz w:val="28"/>
          <w:szCs w:val="28"/>
        </w:rPr>
        <w:t>A-101</w:t>
      </w:r>
      <w:r w:rsidR="00A26169">
        <w:rPr>
          <w:rFonts w:ascii="Garamond" w:hAnsi="Garamond"/>
          <w:b/>
          <w:bCs/>
          <w:sz w:val="28"/>
          <w:szCs w:val="28"/>
        </w:rPr>
        <w:t>)</w:t>
      </w:r>
    </w:p>
    <w:p w14:paraId="399570C3" w14:textId="3D183F45" w:rsidR="00502DF2" w:rsidRDefault="00502DF2" w:rsidP="003157A6">
      <w:pPr>
        <w:spacing w:after="0"/>
        <w:rPr>
          <w:rFonts w:ascii="Garamond" w:hAnsi="Garamond" w:cs="Arial"/>
          <w:b/>
          <w:bCs/>
          <w:sz w:val="24"/>
          <w:szCs w:val="24"/>
        </w:rPr>
      </w:pPr>
      <w:r>
        <w:rPr>
          <w:rFonts w:ascii="Garamond" w:hAnsi="Garamond" w:cs="Arial"/>
          <w:b/>
          <w:bCs/>
          <w:sz w:val="24"/>
          <w:szCs w:val="24"/>
        </w:rPr>
        <w:t>Queer Care, Caring Queerly</w:t>
      </w:r>
    </w:p>
    <w:p w14:paraId="298C434F" w14:textId="06AEFAAB" w:rsidR="00850442" w:rsidRDefault="00850442" w:rsidP="003157A6">
      <w:pPr>
        <w:spacing w:after="0"/>
        <w:rPr>
          <w:rFonts w:ascii="Garamond" w:hAnsi="Garamond" w:cs="Arial"/>
          <w:sz w:val="24"/>
          <w:szCs w:val="24"/>
        </w:rPr>
      </w:pPr>
      <w:r w:rsidRPr="001108DD">
        <w:rPr>
          <w:rFonts w:ascii="Garamond" w:hAnsi="Garamond" w:cs="Arial"/>
          <w:b/>
          <w:bCs/>
          <w:sz w:val="24"/>
          <w:szCs w:val="24"/>
        </w:rPr>
        <w:t>Chair:</w:t>
      </w:r>
      <w:r w:rsidR="001108DD">
        <w:rPr>
          <w:rFonts w:ascii="Garamond" w:hAnsi="Garamond" w:cs="Arial"/>
          <w:b/>
          <w:bCs/>
          <w:sz w:val="24"/>
          <w:szCs w:val="24"/>
        </w:rPr>
        <w:t xml:space="preserve"> Robert Payne </w:t>
      </w:r>
      <w:r w:rsidR="001108DD" w:rsidRPr="00521C51">
        <w:rPr>
          <w:rFonts w:ascii="Garamond" w:hAnsi="Garamond" w:cs="Arial"/>
          <w:sz w:val="24"/>
          <w:szCs w:val="24"/>
        </w:rPr>
        <w:t>(AUP)</w:t>
      </w:r>
    </w:p>
    <w:p w14:paraId="7CC54BAC" w14:textId="77777777" w:rsidR="003157A6" w:rsidRDefault="003157A6" w:rsidP="003157A6">
      <w:pPr>
        <w:spacing w:after="0"/>
        <w:rPr>
          <w:rFonts w:ascii="Garamond" w:hAnsi="Garamond" w:cs="Arial"/>
          <w:b/>
          <w:bCs/>
          <w:sz w:val="24"/>
          <w:szCs w:val="24"/>
        </w:rPr>
      </w:pPr>
    </w:p>
    <w:p w14:paraId="15D0A049" w14:textId="1CB3D23F" w:rsidR="005321F1" w:rsidRPr="00F12505" w:rsidRDefault="005321F1" w:rsidP="008A5647">
      <w:pPr>
        <w:spacing w:after="0"/>
        <w:rPr>
          <w:rFonts w:ascii="Garamond" w:hAnsi="Garamond" w:cs="Arial"/>
          <w:sz w:val="24"/>
          <w:szCs w:val="24"/>
        </w:rPr>
      </w:pPr>
      <w:r w:rsidRPr="00054775">
        <w:rPr>
          <w:rFonts w:ascii="Garamond" w:hAnsi="Garamond" w:cs="Arial"/>
          <w:b/>
          <w:bCs/>
          <w:sz w:val="24"/>
          <w:szCs w:val="24"/>
        </w:rPr>
        <w:t>heidi andrea restrepo rhodes</w:t>
      </w:r>
      <w:r w:rsidRPr="00F12505">
        <w:rPr>
          <w:rFonts w:ascii="Garamond" w:hAnsi="Garamond" w:cs="Arial"/>
          <w:sz w:val="24"/>
          <w:szCs w:val="24"/>
        </w:rPr>
        <w:t xml:space="preserve"> (Brooklyn College, City University of NY)</w:t>
      </w:r>
      <w:r>
        <w:rPr>
          <w:rFonts w:ascii="Garamond" w:hAnsi="Garamond" w:cs="Arial"/>
          <w:sz w:val="24"/>
          <w:szCs w:val="24"/>
        </w:rPr>
        <w:t xml:space="preserve"> (remote), “</w:t>
      </w:r>
      <w:r w:rsidRPr="00F12505">
        <w:rPr>
          <w:rFonts w:ascii="Garamond" w:hAnsi="Garamond" w:cs="Arial"/>
          <w:sz w:val="24"/>
          <w:szCs w:val="24"/>
        </w:rPr>
        <w:t>Queer, Crip Metaphysic(k)s: Abolitionist Ontologies and the Politics of Care</w:t>
      </w:r>
      <w:r>
        <w:rPr>
          <w:rFonts w:ascii="Garamond" w:hAnsi="Garamond" w:cs="Arial"/>
          <w:sz w:val="24"/>
          <w:szCs w:val="24"/>
        </w:rPr>
        <w:t>”</w:t>
      </w:r>
      <w:r w:rsidRPr="00F12505">
        <w:rPr>
          <w:rFonts w:ascii="Garamond" w:hAnsi="Garamond" w:cs="Arial"/>
          <w:sz w:val="24"/>
          <w:szCs w:val="24"/>
        </w:rPr>
        <w:t xml:space="preserve"> </w:t>
      </w:r>
    </w:p>
    <w:p w14:paraId="7FA1D53A" w14:textId="77777777" w:rsidR="005321F1" w:rsidRPr="00E40FBD" w:rsidRDefault="005321F1" w:rsidP="008A5647">
      <w:pPr>
        <w:spacing w:after="0"/>
        <w:rPr>
          <w:rFonts w:ascii="Garamond" w:hAnsi="Garamond" w:cs="Arial"/>
          <w:sz w:val="24"/>
          <w:szCs w:val="24"/>
        </w:rPr>
      </w:pPr>
      <w:r w:rsidRPr="00054775">
        <w:rPr>
          <w:rFonts w:ascii="Garamond" w:hAnsi="Garamond" w:cs="Arial"/>
          <w:b/>
          <w:bCs/>
          <w:sz w:val="24"/>
          <w:szCs w:val="24"/>
        </w:rPr>
        <w:lastRenderedPageBreak/>
        <w:t>Koffink, G</w:t>
      </w:r>
      <w:r w:rsidRPr="00E40FBD">
        <w:rPr>
          <w:rFonts w:ascii="Garamond" w:hAnsi="Garamond" w:cs="Arial"/>
          <w:sz w:val="24"/>
          <w:szCs w:val="24"/>
        </w:rPr>
        <w:t xml:space="preserve"> (Oregon State University)</w:t>
      </w:r>
      <w:r>
        <w:rPr>
          <w:rFonts w:ascii="Garamond" w:hAnsi="Garamond" w:cs="Arial"/>
          <w:sz w:val="24"/>
          <w:szCs w:val="24"/>
        </w:rPr>
        <w:t>, “</w:t>
      </w:r>
      <w:r w:rsidRPr="00E40FBD">
        <w:rPr>
          <w:rFonts w:ascii="Garamond" w:hAnsi="Garamond" w:cs="Arial"/>
          <w:sz w:val="24"/>
          <w:szCs w:val="24"/>
        </w:rPr>
        <w:t>one wo/man’s dream is another wo/man’s death: systems of trans-gender archival care</w:t>
      </w:r>
      <w:r>
        <w:rPr>
          <w:rFonts w:ascii="Garamond" w:hAnsi="Garamond" w:cs="Arial"/>
          <w:sz w:val="24"/>
          <w:szCs w:val="24"/>
        </w:rPr>
        <w:t>”</w:t>
      </w:r>
    </w:p>
    <w:p w14:paraId="2DD39A30" w14:textId="430ED5F1" w:rsidR="005C5AC1" w:rsidRDefault="005321F1" w:rsidP="008A5647">
      <w:pPr>
        <w:spacing w:after="0"/>
        <w:rPr>
          <w:rFonts w:ascii="Garamond" w:hAnsi="Garamond" w:cs="Arial"/>
          <w:sz w:val="24"/>
          <w:szCs w:val="24"/>
        </w:rPr>
      </w:pPr>
      <w:r w:rsidRPr="00054775">
        <w:rPr>
          <w:rFonts w:ascii="Garamond" w:hAnsi="Garamond" w:cs="Arial"/>
          <w:b/>
          <w:bCs/>
          <w:sz w:val="24"/>
          <w:szCs w:val="24"/>
        </w:rPr>
        <w:t>Michelle Chow</w:t>
      </w:r>
      <w:r w:rsidRPr="00E40FBD">
        <w:rPr>
          <w:rFonts w:ascii="Garamond" w:hAnsi="Garamond" w:cs="Arial"/>
          <w:sz w:val="24"/>
          <w:szCs w:val="24"/>
        </w:rPr>
        <w:t xml:space="preserve"> (Yale University)</w:t>
      </w:r>
      <w:r>
        <w:rPr>
          <w:rFonts w:ascii="Garamond" w:hAnsi="Garamond" w:cs="Arial"/>
          <w:sz w:val="24"/>
          <w:szCs w:val="24"/>
        </w:rPr>
        <w:t>, “</w:t>
      </w:r>
      <w:r w:rsidRPr="00E40FBD">
        <w:rPr>
          <w:rFonts w:ascii="Garamond" w:hAnsi="Garamond" w:cs="Arial"/>
          <w:sz w:val="24"/>
          <w:szCs w:val="24"/>
        </w:rPr>
        <w:t>Epistemology of the Hotline: The Queer State of Emergency</w:t>
      </w:r>
      <w:r>
        <w:rPr>
          <w:rFonts w:ascii="Garamond" w:hAnsi="Garamond" w:cs="Arial"/>
          <w:sz w:val="24"/>
          <w:szCs w:val="24"/>
        </w:rPr>
        <w:t>”</w:t>
      </w:r>
    </w:p>
    <w:p w14:paraId="41100862" w14:textId="6FECB6F5" w:rsidR="005477A8" w:rsidRDefault="005477A8" w:rsidP="008A5647">
      <w:pPr>
        <w:spacing w:after="0"/>
        <w:rPr>
          <w:rFonts w:ascii="Garamond" w:hAnsi="Garamond" w:cs="Arial"/>
          <w:sz w:val="24"/>
          <w:szCs w:val="24"/>
        </w:rPr>
      </w:pPr>
      <w:r w:rsidRPr="00A724CF">
        <w:rPr>
          <w:rFonts w:ascii="Garamond" w:hAnsi="Garamond" w:cs="Arial"/>
          <w:b/>
          <w:bCs/>
          <w:sz w:val="24"/>
          <w:szCs w:val="24"/>
        </w:rPr>
        <w:t>Katarzyna Wojnicka</w:t>
      </w:r>
      <w:r w:rsidRPr="00C35473">
        <w:rPr>
          <w:rFonts w:ascii="Garamond" w:hAnsi="Garamond" w:cs="Arial"/>
          <w:sz w:val="24"/>
          <w:szCs w:val="24"/>
        </w:rPr>
        <w:t xml:space="preserve"> and </w:t>
      </w:r>
      <w:r w:rsidRPr="00A724CF">
        <w:rPr>
          <w:rFonts w:ascii="Garamond" w:hAnsi="Garamond" w:cs="Arial"/>
          <w:b/>
          <w:bCs/>
          <w:sz w:val="24"/>
          <w:szCs w:val="24"/>
        </w:rPr>
        <w:t>Same de Boise</w:t>
      </w:r>
      <w:r w:rsidRPr="00C35473">
        <w:rPr>
          <w:rFonts w:ascii="Garamond" w:hAnsi="Garamond" w:cs="Arial"/>
          <w:sz w:val="24"/>
          <w:szCs w:val="24"/>
        </w:rPr>
        <w:t xml:space="preserve"> (University of Gothenburg and Orebro University)</w:t>
      </w:r>
      <w:r>
        <w:rPr>
          <w:rFonts w:ascii="Garamond" w:hAnsi="Garamond" w:cs="Arial"/>
          <w:sz w:val="24"/>
          <w:szCs w:val="24"/>
        </w:rPr>
        <w:t xml:space="preserve"> “</w:t>
      </w:r>
      <w:r w:rsidRPr="00C35473">
        <w:rPr>
          <w:rFonts w:ascii="Garamond" w:hAnsi="Garamond" w:cs="Arial"/>
          <w:sz w:val="24"/>
          <w:szCs w:val="24"/>
        </w:rPr>
        <w:t xml:space="preserve">Not all that glitters is gold: rethinking the concept of caring </w:t>
      </w:r>
      <w:proofErr w:type="gramStart"/>
      <w:r w:rsidRPr="00C35473">
        <w:rPr>
          <w:rFonts w:ascii="Garamond" w:hAnsi="Garamond" w:cs="Arial"/>
          <w:sz w:val="24"/>
          <w:szCs w:val="24"/>
        </w:rPr>
        <w:t>masculinities</w:t>
      </w:r>
      <w:proofErr w:type="gramEnd"/>
      <w:r>
        <w:rPr>
          <w:rFonts w:ascii="Garamond" w:hAnsi="Garamond" w:cs="Arial"/>
          <w:sz w:val="24"/>
          <w:szCs w:val="24"/>
        </w:rPr>
        <w:t>”</w:t>
      </w:r>
    </w:p>
    <w:p w14:paraId="13D26E41" w14:textId="77777777" w:rsidR="008A5647" w:rsidRPr="005477A8" w:rsidRDefault="008A5647" w:rsidP="008A5647">
      <w:pPr>
        <w:spacing w:after="0"/>
        <w:rPr>
          <w:rFonts w:ascii="Garamond" w:hAnsi="Garamond"/>
          <w:b/>
          <w:bCs/>
          <w:sz w:val="24"/>
          <w:szCs w:val="24"/>
        </w:rPr>
      </w:pPr>
    </w:p>
    <w:p w14:paraId="29CEE719" w14:textId="504D22B7" w:rsidR="005C5AC1" w:rsidRDefault="005C5AC1" w:rsidP="005C5AC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9 (</w:t>
      </w:r>
      <w:r>
        <w:rPr>
          <w:rFonts w:ascii="Garamond" w:hAnsi="Garamond"/>
          <w:b/>
          <w:bCs/>
          <w:sz w:val="28"/>
          <w:szCs w:val="28"/>
        </w:rPr>
        <w:t>Q-801</w:t>
      </w:r>
      <w:r w:rsidR="00A26169">
        <w:rPr>
          <w:rFonts w:ascii="Garamond" w:hAnsi="Garamond"/>
          <w:b/>
          <w:bCs/>
          <w:sz w:val="28"/>
          <w:szCs w:val="28"/>
        </w:rPr>
        <w:t>)</w:t>
      </w:r>
    </w:p>
    <w:p w14:paraId="165AB8B0" w14:textId="77777777" w:rsidR="003157A6" w:rsidRDefault="005321F1" w:rsidP="003157A6">
      <w:pPr>
        <w:spacing w:after="0" w:line="240" w:lineRule="auto"/>
        <w:rPr>
          <w:rFonts w:ascii="Garamond" w:hAnsi="Garamond" w:cs="Arial"/>
          <w:b/>
          <w:bCs/>
          <w:sz w:val="24"/>
          <w:szCs w:val="24"/>
        </w:rPr>
      </w:pPr>
      <w:r w:rsidRPr="00895131">
        <w:rPr>
          <w:rFonts w:ascii="Garamond" w:hAnsi="Garamond" w:cs="Arial"/>
          <w:b/>
          <w:bCs/>
          <w:sz w:val="24"/>
          <w:szCs w:val="24"/>
        </w:rPr>
        <w:t>Possession, Exclusion, and Resistance in Familial Caregiving</w:t>
      </w:r>
      <w:r>
        <w:rPr>
          <w:rFonts w:ascii="Garamond" w:hAnsi="Garamond" w:cs="Arial"/>
          <w:b/>
          <w:bCs/>
          <w:sz w:val="24"/>
          <w:szCs w:val="24"/>
        </w:rPr>
        <w:t xml:space="preserve"> </w:t>
      </w:r>
    </w:p>
    <w:p w14:paraId="2EC95A85" w14:textId="0E3A99ED" w:rsidR="003157A6" w:rsidRDefault="00850442" w:rsidP="003157A6">
      <w:pPr>
        <w:spacing w:after="0" w:line="240" w:lineRule="auto"/>
        <w:rPr>
          <w:rFonts w:ascii="Garamond" w:hAnsi="Garamond" w:cs="Arial"/>
          <w:b/>
          <w:bCs/>
          <w:sz w:val="24"/>
          <w:szCs w:val="24"/>
        </w:rPr>
      </w:pPr>
      <w:r w:rsidRPr="00850442">
        <w:rPr>
          <w:rFonts w:ascii="Garamond" w:hAnsi="Garamond" w:cs="Arial"/>
          <w:b/>
          <w:bCs/>
          <w:sz w:val="24"/>
          <w:szCs w:val="24"/>
          <w:highlight w:val="yellow"/>
        </w:rPr>
        <w:t>Chair:</w:t>
      </w:r>
      <w:r>
        <w:rPr>
          <w:rFonts w:ascii="Garamond" w:hAnsi="Garamond" w:cs="Arial"/>
          <w:b/>
          <w:bCs/>
          <w:sz w:val="24"/>
          <w:szCs w:val="24"/>
        </w:rPr>
        <w:t xml:space="preserve"> </w:t>
      </w:r>
      <w:r w:rsidR="007A47A0">
        <w:rPr>
          <w:rFonts w:ascii="Garamond" w:hAnsi="Garamond" w:cs="Arial"/>
          <w:b/>
          <w:bCs/>
          <w:sz w:val="24"/>
          <w:szCs w:val="24"/>
        </w:rPr>
        <w:t>Preeti Sharma?</w:t>
      </w:r>
      <w:r w:rsidR="00770BCB">
        <w:rPr>
          <w:rFonts w:ascii="Garamond" w:hAnsi="Garamond" w:cs="Arial"/>
          <w:b/>
          <w:bCs/>
          <w:sz w:val="24"/>
          <w:szCs w:val="24"/>
        </w:rPr>
        <w:t xml:space="preserve"> </w:t>
      </w:r>
      <w:r w:rsidR="00770BCB" w:rsidRPr="00770BCB">
        <w:rPr>
          <w:rFonts w:ascii="Garamond" w:hAnsi="Garamond" w:cs="Arial"/>
          <w:sz w:val="24"/>
          <w:szCs w:val="24"/>
        </w:rPr>
        <w:t>(California State University, Long Beach)</w:t>
      </w:r>
    </w:p>
    <w:p w14:paraId="3912DD39" w14:textId="77777777" w:rsidR="00770BCB" w:rsidRPr="00895131" w:rsidRDefault="00770BCB" w:rsidP="003157A6">
      <w:pPr>
        <w:spacing w:after="0" w:line="240" w:lineRule="auto"/>
        <w:rPr>
          <w:rFonts w:ascii="Garamond" w:hAnsi="Garamond" w:cs="Arial"/>
          <w:b/>
          <w:bCs/>
          <w:sz w:val="24"/>
          <w:szCs w:val="24"/>
        </w:rPr>
      </w:pPr>
    </w:p>
    <w:p w14:paraId="2450228E" w14:textId="702763D5" w:rsidR="005321F1" w:rsidRPr="00895131" w:rsidRDefault="005321F1" w:rsidP="005321F1">
      <w:pPr>
        <w:spacing w:after="0"/>
        <w:rPr>
          <w:rFonts w:ascii="Garamond" w:hAnsi="Garamond" w:cs="Arial"/>
          <w:color w:val="000000"/>
          <w:sz w:val="24"/>
          <w:szCs w:val="24"/>
        </w:rPr>
      </w:pPr>
      <w:r w:rsidRPr="00895131">
        <w:rPr>
          <w:rFonts w:ascii="Garamond" w:hAnsi="Garamond" w:cs="Arial"/>
          <w:b/>
          <w:bCs/>
          <w:color w:val="000000"/>
          <w:sz w:val="24"/>
          <w:szCs w:val="24"/>
        </w:rPr>
        <w:t>Tamara Metz</w:t>
      </w:r>
      <w:r w:rsidRPr="00895131">
        <w:rPr>
          <w:rFonts w:ascii="Garamond" w:hAnsi="Garamond" w:cs="Arial"/>
          <w:color w:val="000000"/>
          <w:sz w:val="24"/>
          <w:szCs w:val="24"/>
        </w:rPr>
        <w:t xml:space="preserve"> (Reed </w:t>
      </w:r>
      <w:r w:rsidR="006D6C6F">
        <w:rPr>
          <w:rFonts w:ascii="Garamond" w:hAnsi="Garamond" w:cs="Arial"/>
          <w:color w:val="000000"/>
          <w:sz w:val="24"/>
          <w:szCs w:val="24"/>
        </w:rPr>
        <w:t>College</w:t>
      </w:r>
      <w:r w:rsidRPr="00895131">
        <w:rPr>
          <w:rFonts w:ascii="Garamond" w:hAnsi="Garamond" w:cs="Arial"/>
          <w:color w:val="000000"/>
          <w:sz w:val="24"/>
          <w:szCs w:val="24"/>
        </w:rPr>
        <w:t xml:space="preserve">) and </w:t>
      </w:r>
      <w:r w:rsidRPr="00895131">
        <w:rPr>
          <w:rFonts w:ascii="Garamond" w:hAnsi="Garamond" w:cs="Arial"/>
          <w:b/>
          <w:bCs/>
          <w:color w:val="000000"/>
          <w:sz w:val="24"/>
          <w:szCs w:val="24"/>
        </w:rPr>
        <w:t>Nancy Hirschmann</w:t>
      </w:r>
      <w:r w:rsidRPr="00895131">
        <w:rPr>
          <w:rFonts w:ascii="Garamond" w:hAnsi="Garamond" w:cs="Arial"/>
          <w:color w:val="000000"/>
          <w:sz w:val="24"/>
          <w:szCs w:val="24"/>
        </w:rPr>
        <w:t xml:space="preserve"> (</w:t>
      </w:r>
      <w:r w:rsidR="00770BCB">
        <w:rPr>
          <w:rFonts w:ascii="Garamond" w:hAnsi="Garamond" w:cs="Arial"/>
          <w:color w:val="000000"/>
          <w:sz w:val="24"/>
          <w:szCs w:val="24"/>
        </w:rPr>
        <w:t>University of Pennsylvania</w:t>
      </w:r>
      <w:r w:rsidRPr="00895131">
        <w:rPr>
          <w:rFonts w:ascii="Garamond" w:hAnsi="Garamond" w:cs="Arial"/>
          <w:color w:val="000000"/>
          <w:sz w:val="24"/>
          <w:szCs w:val="24"/>
        </w:rPr>
        <w:t xml:space="preserve">), “Neoliberal </w:t>
      </w:r>
      <w:proofErr w:type="spellStart"/>
      <w:r w:rsidRPr="00895131">
        <w:rPr>
          <w:rFonts w:ascii="Garamond" w:hAnsi="Garamond" w:cs="Arial"/>
          <w:color w:val="000000"/>
          <w:sz w:val="24"/>
          <w:szCs w:val="24"/>
        </w:rPr>
        <w:t>Familialism</w:t>
      </w:r>
      <w:proofErr w:type="spellEnd"/>
      <w:r w:rsidRPr="00895131">
        <w:rPr>
          <w:rFonts w:ascii="Garamond" w:hAnsi="Garamond" w:cs="Arial"/>
          <w:color w:val="000000"/>
          <w:sz w:val="24"/>
          <w:szCs w:val="24"/>
        </w:rPr>
        <w:t>”</w:t>
      </w:r>
    </w:p>
    <w:p w14:paraId="314A7176" w14:textId="3EC5B4C3" w:rsidR="005321F1" w:rsidRPr="00895131" w:rsidRDefault="005321F1" w:rsidP="005321F1">
      <w:pPr>
        <w:spacing w:after="0"/>
        <w:rPr>
          <w:rFonts w:ascii="Garamond" w:hAnsi="Garamond" w:cs="Arial"/>
          <w:color w:val="000000"/>
          <w:sz w:val="24"/>
          <w:szCs w:val="24"/>
        </w:rPr>
      </w:pPr>
      <w:r w:rsidRPr="00895131">
        <w:rPr>
          <w:rFonts w:ascii="Garamond" w:hAnsi="Garamond" w:cs="Arial"/>
          <w:b/>
          <w:bCs/>
          <w:color w:val="000000"/>
          <w:sz w:val="24"/>
          <w:szCs w:val="24"/>
        </w:rPr>
        <w:t>Traci Levy</w:t>
      </w:r>
      <w:r w:rsidRPr="00895131">
        <w:rPr>
          <w:rFonts w:ascii="Garamond" w:hAnsi="Garamond" w:cs="Arial"/>
          <w:color w:val="000000"/>
          <w:sz w:val="24"/>
          <w:szCs w:val="24"/>
        </w:rPr>
        <w:t xml:space="preserve"> (</w:t>
      </w:r>
      <w:r w:rsidR="006D6C6F">
        <w:rPr>
          <w:rFonts w:ascii="Garamond" w:hAnsi="Garamond" w:cs="Arial"/>
          <w:color w:val="000000"/>
          <w:sz w:val="24"/>
          <w:szCs w:val="24"/>
        </w:rPr>
        <w:t>Adelphi University</w:t>
      </w:r>
      <w:r w:rsidRPr="00895131">
        <w:rPr>
          <w:rFonts w:ascii="Garamond" w:hAnsi="Garamond" w:cs="Arial"/>
          <w:color w:val="000000"/>
          <w:sz w:val="24"/>
          <w:szCs w:val="24"/>
        </w:rPr>
        <w:t xml:space="preserve">) </w:t>
      </w:r>
      <w:r w:rsidR="006D6C6F" w:rsidRPr="006D6C6F">
        <w:rPr>
          <w:rFonts w:ascii="Garamond" w:hAnsi="Garamond" w:cs="Arial"/>
          <w:color w:val="242424"/>
          <w:sz w:val="24"/>
          <w:szCs w:val="24"/>
          <w:shd w:val="clear" w:color="auto" w:fill="FFFFFF"/>
        </w:rPr>
        <w:t>"</w:t>
      </w:r>
      <w:r w:rsidR="006D6C6F" w:rsidRPr="006D6C6F">
        <w:rPr>
          <w:rFonts w:ascii="Garamond" w:hAnsi="Garamond" w:cs="Arial"/>
          <w:color w:val="000000"/>
          <w:sz w:val="24"/>
          <w:szCs w:val="24"/>
          <w:bdr w:val="none" w:sz="0" w:space="0" w:color="auto" w:frame="1"/>
        </w:rPr>
        <w:t>Identity Crises that Thwart Informal Caregiving: Not Recognizing Care Relationships, Eligibility, or Caregiver Status"</w:t>
      </w:r>
      <w:r w:rsidR="006D6C6F" w:rsidRPr="00895131">
        <w:rPr>
          <w:rFonts w:ascii="Garamond" w:hAnsi="Garamond" w:cs="Arial"/>
          <w:color w:val="000000"/>
          <w:sz w:val="24"/>
          <w:szCs w:val="24"/>
        </w:rPr>
        <w:t xml:space="preserve"> </w:t>
      </w:r>
    </w:p>
    <w:p w14:paraId="560B55A5" w14:textId="2C99400A" w:rsidR="005C5AC1" w:rsidRDefault="005321F1" w:rsidP="005477A8">
      <w:pPr>
        <w:spacing w:after="0"/>
        <w:rPr>
          <w:rFonts w:ascii="Garamond" w:hAnsi="Garamond" w:cs="Arial"/>
          <w:sz w:val="24"/>
          <w:szCs w:val="24"/>
        </w:rPr>
      </w:pPr>
      <w:r w:rsidRPr="00895131">
        <w:rPr>
          <w:rFonts w:ascii="Garamond" w:hAnsi="Garamond" w:cs="Arial"/>
          <w:b/>
          <w:bCs/>
          <w:color w:val="000000"/>
          <w:sz w:val="24"/>
          <w:szCs w:val="24"/>
        </w:rPr>
        <w:t>Ilana Gershon</w:t>
      </w:r>
      <w:r>
        <w:rPr>
          <w:rFonts w:ascii="Garamond" w:hAnsi="Garamond" w:cs="Arial"/>
          <w:color w:val="000000"/>
          <w:sz w:val="24"/>
          <w:szCs w:val="24"/>
        </w:rPr>
        <w:t xml:space="preserve"> (</w:t>
      </w:r>
      <w:r w:rsidR="00770BCB">
        <w:rPr>
          <w:rFonts w:ascii="Garamond" w:hAnsi="Garamond" w:cs="Arial"/>
          <w:color w:val="000000"/>
          <w:sz w:val="24"/>
          <w:szCs w:val="24"/>
        </w:rPr>
        <w:t>Rice University</w:t>
      </w:r>
      <w:r>
        <w:rPr>
          <w:rFonts w:ascii="Garamond" w:hAnsi="Garamond" w:cs="Arial"/>
          <w:color w:val="000000"/>
          <w:sz w:val="24"/>
          <w:szCs w:val="24"/>
        </w:rPr>
        <w:t xml:space="preserve">) </w:t>
      </w:r>
      <w:r w:rsidRPr="00895131">
        <w:rPr>
          <w:rFonts w:ascii="Garamond" w:hAnsi="Garamond" w:cs="Arial"/>
          <w:color w:val="000000"/>
          <w:sz w:val="24"/>
          <w:szCs w:val="24"/>
        </w:rPr>
        <w:t xml:space="preserve">and </w:t>
      </w:r>
      <w:r w:rsidRPr="00895131">
        <w:rPr>
          <w:rFonts w:ascii="Garamond" w:hAnsi="Garamond" w:cs="Arial"/>
          <w:b/>
          <w:bCs/>
          <w:color w:val="000000"/>
          <w:sz w:val="24"/>
          <w:szCs w:val="24"/>
        </w:rPr>
        <w:t>Anna Eisenstein</w:t>
      </w:r>
      <w:r>
        <w:rPr>
          <w:rFonts w:ascii="Garamond" w:hAnsi="Garamond" w:cs="Arial"/>
          <w:color w:val="000000"/>
          <w:sz w:val="24"/>
          <w:szCs w:val="24"/>
        </w:rPr>
        <w:t xml:space="preserve"> (</w:t>
      </w:r>
      <w:r w:rsidR="00770BCB">
        <w:rPr>
          <w:rFonts w:ascii="Garamond" w:hAnsi="Garamond" w:cs="Arial"/>
          <w:color w:val="000000"/>
          <w:sz w:val="24"/>
          <w:szCs w:val="24"/>
        </w:rPr>
        <w:t>University of Virginia</w:t>
      </w:r>
      <w:r>
        <w:rPr>
          <w:rFonts w:ascii="Garamond" w:hAnsi="Garamond" w:cs="Arial"/>
          <w:color w:val="000000"/>
          <w:sz w:val="24"/>
          <w:szCs w:val="24"/>
        </w:rPr>
        <w:t>)</w:t>
      </w:r>
      <w:r w:rsidRPr="00895131">
        <w:rPr>
          <w:rFonts w:ascii="Garamond" w:hAnsi="Garamond" w:cs="Arial"/>
          <w:color w:val="000000"/>
          <w:sz w:val="24"/>
          <w:szCs w:val="24"/>
        </w:rPr>
        <w:t xml:space="preserve">, </w:t>
      </w:r>
      <w:r>
        <w:rPr>
          <w:rFonts w:ascii="Garamond" w:hAnsi="Garamond" w:cs="Arial"/>
          <w:color w:val="000000"/>
          <w:sz w:val="24"/>
          <w:szCs w:val="24"/>
        </w:rPr>
        <w:t>“‘</w:t>
      </w:r>
      <w:r w:rsidRPr="00895131">
        <w:rPr>
          <w:rFonts w:ascii="Garamond" w:hAnsi="Garamond" w:cs="Arial"/>
          <w:color w:val="000000"/>
          <w:sz w:val="24"/>
          <w:szCs w:val="24"/>
        </w:rPr>
        <w:t>Saying No and Staying Flexible Can Coexist</w:t>
      </w:r>
      <w:r>
        <w:rPr>
          <w:rFonts w:ascii="Garamond" w:hAnsi="Garamond" w:cs="Arial"/>
          <w:color w:val="000000"/>
          <w:sz w:val="24"/>
          <w:szCs w:val="24"/>
        </w:rPr>
        <w:t>’</w:t>
      </w:r>
      <w:r w:rsidRPr="00895131">
        <w:rPr>
          <w:rFonts w:ascii="Garamond" w:hAnsi="Garamond" w:cs="Arial"/>
          <w:color w:val="000000"/>
          <w:sz w:val="24"/>
          <w:szCs w:val="24"/>
        </w:rPr>
        <w:t>: Utilizing Connective Labor to Assert Personal Autonomy as a Nanny During the Pandemic</w:t>
      </w:r>
      <w:r>
        <w:rPr>
          <w:rFonts w:ascii="Garamond" w:hAnsi="Garamond" w:cs="Arial"/>
          <w:color w:val="000000"/>
          <w:sz w:val="24"/>
          <w:szCs w:val="24"/>
        </w:rPr>
        <w:t>”</w:t>
      </w:r>
    </w:p>
    <w:p w14:paraId="550A53C4" w14:textId="77777777" w:rsidR="005477A8" w:rsidRPr="005477A8" w:rsidRDefault="005477A8" w:rsidP="005477A8">
      <w:pPr>
        <w:spacing w:after="0"/>
        <w:rPr>
          <w:rFonts w:ascii="Garamond" w:hAnsi="Garamond" w:cs="Arial"/>
          <w:sz w:val="24"/>
          <w:szCs w:val="24"/>
        </w:rPr>
      </w:pPr>
    </w:p>
    <w:p w14:paraId="277F85CB" w14:textId="3BF7474F" w:rsidR="00D66C6E" w:rsidRDefault="005004D0" w:rsidP="005004D0">
      <w:pPr>
        <w:rPr>
          <w:rFonts w:ascii="Garamond" w:hAnsi="Garamond"/>
          <w:b/>
          <w:bCs/>
          <w:sz w:val="28"/>
          <w:szCs w:val="28"/>
        </w:rPr>
      </w:pPr>
      <w:r>
        <w:rPr>
          <w:rFonts w:ascii="Garamond" w:hAnsi="Garamond"/>
          <w:b/>
          <w:bCs/>
          <w:sz w:val="28"/>
          <w:szCs w:val="28"/>
        </w:rPr>
        <w:t>15:</w:t>
      </w:r>
      <w:r w:rsidR="009C3CF8">
        <w:rPr>
          <w:rFonts w:ascii="Garamond" w:hAnsi="Garamond"/>
          <w:b/>
          <w:bCs/>
          <w:sz w:val="28"/>
          <w:szCs w:val="28"/>
        </w:rPr>
        <w:t>00</w:t>
      </w:r>
      <w:r>
        <w:rPr>
          <w:rFonts w:ascii="Garamond" w:hAnsi="Garamond"/>
          <w:b/>
          <w:bCs/>
          <w:sz w:val="28"/>
          <w:szCs w:val="28"/>
        </w:rPr>
        <w:t>-</w:t>
      </w:r>
      <w:r w:rsidR="009C3CF8">
        <w:rPr>
          <w:rFonts w:ascii="Garamond" w:hAnsi="Garamond"/>
          <w:b/>
          <w:bCs/>
          <w:sz w:val="28"/>
          <w:szCs w:val="28"/>
        </w:rPr>
        <w:t>15:30</w:t>
      </w:r>
      <w:r>
        <w:rPr>
          <w:rFonts w:ascii="Garamond" w:hAnsi="Garamond"/>
          <w:b/>
          <w:bCs/>
          <w:sz w:val="28"/>
          <w:szCs w:val="28"/>
        </w:rPr>
        <w:t>: Break</w:t>
      </w:r>
    </w:p>
    <w:p w14:paraId="600DE867" w14:textId="744BDDFC" w:rsidR="00BB389B" w:rsidRPr="00BB389B" w:rsidRDefault="005004D0" w:rsidP="00BB389B">
      <w:pPr>
        <w:pBdr>
          <w:top w:val="single" w:sz="4" w:space="1" w:color="auto"/>
          <w:bottom w:val="single" w:sz="4" w:space="1" w:color="auto"/>
        </w:pBdr>
        <w:rPr>
          <w:rFonts w:ascii="Garamond" w:hAnsi="Garamond"/>
          <w:b/>
          <w:bCs/>
          <w:sz w:val="28"/>
          <w:szCs w:val="28"/>
        </w:rPr>
      </w:pPr>
      <w:r w:rsidRPr="00BB389B">
        <w:rPr>
          <w:rFonts w:ascii="Garamond" w:hAnsi="Garamond"/>
          <w:b/>
          <w:bCs/>
          <w:sz w:val="28"/>
          <w:szCs w:val="28"/>
        </w:rPr>
        <w:t>1</w:t>
      </w:r>
      <w:r w:rsidR="009C3CF8" w:rsidRPr="00BB389B">
        <w:rPr>
          <w:rFonts w:ascii="Garamond" w:hAnsi="Garamond"/>
          <w:b/>
          <w:bCs/>
          <w:sz w:val="28"/>
          <w:szCs w:val="28"/>
        </w:rPr>
        <w:t>5:30</w:t>
      </w:r>
      <w:r w:rsidRPr="00BB389B">
        <w:rPr>
          <w:rFonts w:ascii="Garamond" w:hAnsi="Garamond"/>
          <w:b/>
          <w:bCs/>
          <w:sz w:val="28"/>
          <w:szCs w:val="28"/>
        </w:rPr>
        <w:t>-17:</w:t>
      </w:r>
      <w:r w:rsidR="009C3CF8" w:rsidRPr="00BB389B">
        <w:rPr>
          <w:rFonts w:ascii="Garamond" w:hAnsi="Garamond"/>
          <w:b/>
          <w:bCs/>
          <w:sz w:val="28"/>
          <w:szCs w:val="28"/>
        </w:rPr>
        <w:t>00</w:t>
      </w:r>
      <w:r w:rsidRPr="00BB389B">
        <w:rPr>
          <w:rFonts w:ascii="Garamond" w:hAnsi="Garamond"/>
          <w:b/>
          <w:bCs/>
          <w:sz w:val="28"/>
          <w:szCs w:val="28"/>
        </w:rPr>
        <w:t xml:space="preserve">: </w:t>
      </w:r>
      <w:r w:rsidR="009C3CF8" w:rsidRPr="00BB389B">
        <w:rPr>
          <w:rFonts w:ascii="Garamond" w:hAnsi="Garamond"/>
          <w:b/>
          <w:bCs/>
          <w:sz w:val="28"/>
          <w:szCs w:val="28"/>
        </w:rPr>
        <w:t>Keynote Roundtable</w:t>
      </w:r>
      <w:r w:rsidR="00BB389B" w:rsidRPr="00BB389B">
        <w:rPr>
          <w:rFonts w:ascii="Garamond" w:hAnsi="Garamond"/>
          <w:b/>
          <w:bCs/>
          <w:sz w:val="28"/>
          <w:szCs w:val="28"/>
        </w:rPr>
        <w:t>: C-104, C-103, C-10</w:t>
      </w:r>
      <w:r w:rsidR="00BB389B">
        <w:rPr>
          <w:rFonts w:ascii="Garamond" w:hAnsi="Garamond"/>
          <w:b/>
          <w:bCs/>
          <w:sz w:val="28"/>
          <w:szCs w:val="28"/>
        </w:rPr>
        <w:t>2 (overflow in Q-801)</w:t>
      </w:r>
    </w:p>
    <w:p w14:paraId="0F3D57AC" w14:textId="64BC477E" w:rsidR="005477A8" w:rsidRDefault="005C5AC1" w:rsidP="00BB389B">
      <w:pPr>
        <w:jc w:val="center"/>
        <w:rPr>
          <w:rFonts w:ascii="Garamond" w:hAnsi="Garamond" w:cs="Times New Roman"/>
          <w:b/>
          <w:bCs/>
          <w:color w:val="222222"/>
          <w:sz w:val="28"/>
          <w:szCs w:val="28"/>
          <w:u w:val="single"/>
          <w:shd w:val="clear" w:color="auto" w:fill="FFFFFF"/>
        </w:rPr>
      </w:pPr>
      <w:r w:rsidRPr="00BB389B">
        <w:rPr>
          <w:rFonts w:ascii="Garamond" w:hAnsi="Garamond" w:cs="Times New Roman"/>
          <w:b/>
          <w:bCs/>
          <w:i/>
          <w:iCs/>
          <w:color w:val="222222"/>
          <w:sz w:val="28"/>
          <w:szCs w:val="28"/>
          <w:u w:val="single"/>
          <w:shd w:val="clear" w:color="auto" w:fill="FFFFFF"/>
        </w:rPr>
        <w:t>“Every smile, a coverup”: </w:t>
      </w:r>
      <w:r w:rsidRPr="00BB389B">
        <w:rPr>
          <w:rFonts w:ascii="Garamond" w:hAnsi="Garamond" w:cs="Times New Roman"/>
          <w:b/>
          <w:bCs/>
          <w:color w:val="222222"/>
          <w:sz w:val="28"/>
          <w:szCs w:val="28"/>
          <w:u w:val="single"/>
          <w:shd w:val="clear" w:color="auto" w:fill="FFFFFF"/>
        </w:rPr>
        <w:t>A Roundtable Discussion on Sex Work Antiwork Politics</w:t>
      </w:r>
    </w:p>
    <w:p w14:paraId="122A4937" w14:textId="77777777" w:rsidR="00BB389B" w:rsidRPr="00502DF2" w:rsidRDefault="00BB389B" w:rsidP="00BB389B">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502DF2">
        <w:rPr>
          <w:rFonts w:ascii="Times New Roman" w:eastAsia="Times New Roman" w:hAnsi="Times New Roman" w:cs="Times New Roman"/>
          <w:color w:val="222222"/>
          <w:kern w:val="0"/>
          <w:sz w:val="24"/>
          <w:szCs w:val="24"/>
          <w:u w:val="single"/>
          <w14:ligatures w14:val="none"/>
        </w:rPr>
        <w:t>Moderator:</w:t>
      </w:r>
    </w:p>
    <w:p w14:paraId="7B477A59" w14:textId="77777777" w:rsidR="00BB389B" w:rsidRPr="00502DF2" w:rsidRDefault="00BB389B" w:rsidP="00BB389B">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BB389B">
        <w:rPr>
          <w:rFonts w:ascii="Times New Roman" w:eastAsia="Times New Roman" w:hAnsi="Times New Roman" w:cs="Times New Roman"/>
          <w:b/>
          <w:bCs/>
          <w:color w:val="222222"/>
          <w:kern w:val="0"/>
          <w:sz w:val="24"/>
          <w:szCs w:val="24"/>
          <w14:ligatures w14:val="none"/>
        </w:rPr>
        <w:t>Kassandra Sparks</w:t>
      </w:r>
      <w:r w:rsidRPr="00502DF2">
        <w:rPr>
          <w:rFonts w:ascii="Times New Roman" w:eastAsia="Times New Roman" w:hAnsi="Times New Roman" w:cs="Times New Roman"/>
          <w:color w:val="222222"/>
          <w:kern w:val="0"/>
          <w:sz w:val="24"/>
          <w:szCs w:val="24"/>
          <w14:ligatures w14:val="none"/>
        </w:rPr>
        <w:t xml:space="preserve"> (</w:t>
      </w:r>
      <w:r>
        <w:rPr>
          <w:rFonts w:ascii="Times New Roman" w:eastAsia="Times New Roman" w:hAnsi="Times New Roman" w:cs="Times New Roman"/>
          <w:color w:val="222222"/>
          <w:kern w:val="0"/>
          <w:sz w:val="24"/>
          <w:szCs w:val="24"/>
          <w14:ligatures w14:val="none"/>
        </w:rPr>
        <w:t xml:space="preserve">University of California </w:t>
      </w:r>
      <w:r w:rsidRPr="00502DF2">
        <w:rPr>
          <w:rFonts w:ascii="Times New Roman" w:eastAsia="Times New Roman" w:hAnsi="Times New Roman" w:cs="Times New Roman"/>
          <w:color w:val="222222"/>
          <w:kern w:val="0"/>
          <w:sz w:val="24"/>
          <w:szCs w:val="24"/>
          <w14:ligatures w14:val="none"/>
        </w:rPr>
        <w:t>Berkeley)</w:t>
      </w:r>
    </w:p>
    <w:p w14:paraId="6EDC3D58" w14:textId="73FD7233" w:rsidR="00BB389B" w:rsidRPr="00BB389B" w:rsidRDefault="00BB389B" w:rsidP="00BB389B">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502DF2">
        <w:rPr>
          <w:rFonts w:ascii="Times New Roman" w:eastAsia="Times New Roman" w:hAnsi="Times New Roman" w:cs="Times New Roman"/>
          <w:color w:val="222222"/>
          <w:kern w:val="0"/>
          <w:sz w:val="24"/>
          <w:szCs w:val="24"/>
          <w14:ligatures w14:val="none"/>
        </w:rPr>
        <w:t> </w:t>
      </w:r>
    </w:p>
    <w:p w14:paraId="092E8ED0"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color w:val="000000"/>
          <w:kern w:val="0"/>
          <w:sz w:val="24"/>
          <w:szCs w:val="24"/>
          <w14:ligatures w14:val="none"/>
        </w:rPr>
        <w:t xml:space="preserve">“Sex Work is Work” has been the unifying rallying cry of the sex workers’ rights movement, aspiring to at last recognize sex work as ‘work like any other.’ Increasingly, activists have grounded this stance by insisting that sex work is a form of care work: sex workers deserve rights and respect because they provide care for people with disabilities, the elderly, even just those of us who experience loneliness. While sex work can be healing, sex workers are insisting that they deserve rights regardless of who or whether they heal. Instead, sex workers have turned to antiwork politics to disarticulate rights from productivity and respectability. Sex work has long been a strategy for marginalized, undocumented, criminalized, queer, and disabled people to get by in otherwise impossible circumstances. Those who choose to do sex work often do so because they refuse to be productive or respectable, instead doing sex work as a form of “tricking” capitalism. As Troyan writes, </w:t>
      </w:r>
      <w:r w:rsidRPr="00BB389B">
        <w:rPr>
          <w:rFonts w:ascii="Garamond" w:eastAsia="Times New Roman" w:hAnsi="Garamond" w:cs="Arial"/>
          <w:i/>
          <w:iCs/>
          <w:color w:val="000000"/>
          <w:kern w:val="0"/>
          <w:sz w:val="24"/>
          <w:szCs w:val="24"/>
          <w14:ligatures w14:val="none"/>
        </w:rPr>
        <w:t xml:space="preserve">“To fuck is to win / the joke’s on him.” </w:t>
      </w:r>
      <w:r w:rsidRPr="00BB389B">
        <w:rPr>
          <w:rFonts w:ascii="Garamond" w:eastAsia="Times New Roman" w:hAnsi="Garamond" w:cs="Arial"/>
          <w:color w:val="000000"/>
          <w:kern w:val="0"/>
          <w:sz w:val="24"/>
          <w:szCs w:val="24"/>
          <w14:ligatures w14:val="none"/>
        </w:rPr>
        <w:t>Here, it is because sex work is not work that sex workers can envision a future beyond it. At the same time, sex work (like care work) is inscribed in histories of forced labor, imperial economies, and the criminalization of migration. As such, sex workers’ vision to abolish work is fundamentally entwined with the abolition of borders and the carceral state.</w:t>
      </w:r>
    </w:p>
    <w:p w14:paraId="5A297988"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04284A8D"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color w:val="000000"/>
          <w:kern w:val="0"/>
          <w:sz w:val="24"/>
          <w:szCs w:val="24"/>
          <w14:ligatures w14:val="none"/>
        </w:rPr>
        <w:t xml:space="preserve">Through a moderated dialogue between sex worker artists, activists, and scholars, this panel asks the following: 1) In what ways are sex workers enacting antiwork politics and what have these politics </w:t>
      </w:r>
      <w:r w:rsidRPr="00BB389B">
        <w:rPr>
          <w:rFonts w:ascii="Garamond" w:eastAsia="Times New Roman" w:hAnsi="Garamond" w:cs="Arial"/>
          <w:color w:val="000000"/>
          <w:kern w:val="0"/>
          <w:sz w:val="24"/>
          <w:szCs w:val="24"/>
          <w14:ligatures w14:val="none"/>
        </w:rPr>
        <w:lastRenderedPageBreak/>
        <w:t>made possible? How have sex workers leveraged art as a site to articulate antiwork politics? 2) What lessons does sex worker antiwork politics have for care worker organizing? How do we imagine rights for care workers beyond the worthiness of their care? 3) How do histories of forced labor and racialized economies of sex bear on the possibility of sex worker freedom? If freedom and rights are themselves entailed in histories of anti-Black violence, through what terms can we imagine the horizon of sex workers’ collective liberation? 4) How can disability justice and antiwork insights into the hatred of work provide frameworks for sex workers and care workers to speak to their own dissatisfactions against the mandate that they enjoy their work or perform it from a place of love, empathy, or obligation? </w:t>
      </w:r>
    </w:p>
    <w:p w14:paraId="18C0A52B"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318D20F6"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color w:val="000000"/>
          <w:kern w:val="0"/>
          <w:sz w:val="24"/>
          <w:szCs w:val="24"/>
          <w14:ligatures w14:val="none"/>
        </w:rPr>
        <w:t xml:space="preserve">Note: the quote:“every smile a cover up” comes from Cassandra Troyan’s poem, </w:t>
      </w:r>
      <w:r w:rsidRPr="00BB389B">
        <w:rPr>
          <w:rFonts w:ascii="Garamond" w:eastAsia="Times New Roman" w:hAnsi="Garamond" w:cs="Arial"/>
          <w:i/>
          <w:iCs/>
          <w:color w:val="000000"/>
          <w:kern w:val="0"/>
          <w:sz w:val="24"/>
          <w:szCs w:val="24"/>
          <w14:ligatures w14:val="none"/>
        </w:rPr>
        <w:t>Freedom &amp; Prostitution</w:t>
      </w:r>
      <w:r w:rsidRPr="00BB389B">
        <w:rPr>
          <w:rFonts w:ascii="Garamond" w:eastAsia="Times New Roman" w:hAnsi="Garamond" w:cs="Arial"/>
          <w:color w:val="000000"/>
          <w:kern w:val="0"/>
          <w:sz w:val="24"/>
          <w:szCs w:val="24"/>
          <w14:ligatures w14:val="none"/>
        </w:rPr>
        <w:t>.</w:t>
      </w:r>
    </w:p>
    <w:p w14:paraId="24B9EAD6" w14:textId="715EC8EE" w:rsidR="00BB389B" w:rsidRPr="00BB389B" w:rsidRDefault="00BB389B" w:rsidP="00BB389B">
      <w:pPr>
        <w:spacing w:after="240" w:line="240" w:lineRule="auto"/>
        <w:rPr>
          <w:rFonts w:ascii="Garamond" w:eastAsia="Times New Roman" w:hAnsi="Garamond" w:cs="Times New Roman"/>
          <w:b/>
          <w:bCs/>
          <w:kern w:val="0"/>
          <w:sz w:val="24"/>
          <w:szCs w:val="24"/>
          <w14:ligatures w14:val="none"/>
        </w:rPr>
      </w:pPr>
      <w:r w:rsidRPr="00BB389B">
        <w:rPr>
          <w:rFonts w:ascii="Times New Roman" w:eastAsia="Times New Roman" w:hAnsi="Times New Roman" w:cs="Times New Roman"/>
          <w:kern w:val="0"/>
          <w:sz w:val="24"/>
          <w:szCs w:val="24"/>
          <w14:ligatures w14:val="none"/>
        </w:rPr>
        <w:br/>
      </w:r>
      <w:r w:rsidRPr="00BB389B">
        <w:rPr>
          <w:rFonts w:ascii="Garamond" w:eastAsia="Times New Roman" w:hAnsi="Garamond" w:cs="Times New Roman"/>
          <w:b/>
          <w:bCs/>
          <w:kern w:val="0"/>
          <w:sz w:val="24"/>
          <w:szCs w:val="24"/>
          <w14:ligatures w14:val="none"/>
        </w:rPr>
        <w:t>Participants:</w:t>
      </w:r>
    </w:p>
    <w:p w14:paraId="0B72C7D2"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b/>
          <w:bCs/>
          <w:color w:val="000000"/>
          <w:kern w:val="0"/>
          <w:sz w:val="24"/>
          <w:szCs w:val="24"/>
          <w14:ligatures w14:val="none"/>
        </w:rPr>
        <w:t xml:space="preserve">Rori Dior: </w:t>
      </w:r>
      <w:r w:rsidRPr="00BB389B">
        <w:rPr>
          <w:rFonts w:ascii="Garamond" w:eastAsia="Times New Roman" w:hAnsi="Garamond" w:cs="Arial"/>
          <w:color w:val="000000"/>
          <w:kern w:val="0"/>
          <w:sz w:val="24"/>
          <w:szCs w:val="24"/>
          <w14:ligatures w14:val="none"/>
        </w:rPr>
        <w:t>Rori is a sex worker, activist and anthropologist. She is part of the Objects of Desire collective, a project that collects stories of sex work connected to material objects. Most recently she co-curated the exhibition With Legs Wide Open: A Whore’s Ride Through History at the Schwules Museum in Berlin. </w:t>
      </w:r>
    </w:p>
    <w:p w14:paraId="4D687FFB"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3D029EF8"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b/>
          <w:bCs/>
          <w:color w:val="000000"/>
          <w:kern w:val="0"/>
          <w:sz w:val="24"/>
          <w:szCs w:val="24"/>
          <w14:ligatures w14:val="none"/>
        </w:rPr>
        <w:t xml:space="preserve">Morgante Merteuil: </w:t>
      </w:r>
      <w:r w:rsidRPr="00BB389B">
        <w:rPr>
          <w:rFonts w:ascii="Garamond" w:eastAsia="Times New Roman" w:hAnsi="Garamond" w:cs="Arial"/>
          <w:color w:val="000000"/>
          <w:kern w:val="0"/>
          <w:sz w:val="24"/>
          <w:szCs w:val="24"/>
          <w14:ligatures w14:val="none"/>
        </w:rPr>
        <w:t>Morgane is a former sex worker and sex work unionist. She’s active in feminist activism and contributed to the elaboration of feminist-marxist theory relating sexwork and feminist strategy, especially regarding social reproduction and revolutionary perspectives.</w:t>
      </w:r>
    </w:p>
    <w:p w14:paraId="28996151"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1F37365F"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b/>
          <w:bCs/>
          <w:color w:val="000000"/>
          <w:kern w:val="0"/>
          <w:sz w:val="24"/>
          <w:szCs w:val="24"/>
          <w14:ligatures w14:val="none"/>
        </w:rPr>
        <w:t xml:space="preserve">María Riot: </w:t>
      </w:r>
      <w:r w:rsidRPr="00BB389B">
        <w:rPr>
          <w:rFonts w:ascii="Garamond" w:eastAsia="Times New Roman" w:hAnsi="Garamond" w:cs="Arial"/>
          <w:color w:val="000000"/>
          <w:kern w:val="0"/>
          <w:sz w:val="24"/>
          <w:szCs w:val="24"/>
          <w14:ligatures w14:val="none"/>
        </w:rPr>
        <w:t>María Riot is a sex worker for more than a decade, activist and artist. She is part of AMMAR, the SW Union in Argentina and one of the most visible voices in the country. She has a project called “Archivo Puta” where she takes photographs of sex workers and her world to create an archive of the present to combat stigma with visibility and beauty and works in different projects such as screenings, writing, etc. Born in Argentina and based in Spain, she is queer, migrant and has a chronic illness that fuels her perspective on sex work and work in general.</w:t>
      </w:r>
    </w:p>
    <w:p w14:paraId="242D9B1A"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04A3FDF4"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b/>
          <w:bCs/>
          <w:color w:val="000000"/>
          <w:kern w:val="0"/>
          <w:sz w:val="24"/>
          <w:szCs w:val="24"/>
          <w14:ligatures w14:val="none"/>
        </w:rPr>
        <w:t xml:space="preserve">Kassandra Sparks: </w:t>
      </w:r>
      <w:r w:rsidRPr="00BB389B">
        <w:rPr>
          <w:rFonts w:ascii="Garamond" w:eastAsia="Times New Roman" w:hAnsi="Garamond" w:cs="Arial"/>
          <w:color w:val="000000"/>
          <w:kern w:val="0"/>
          <w:sz w:val="24"/>
          <w:szCs w:val="24"/>
          <w14:ligatures w14:val="none"/>
        </w:rPr>
        <w:t xml:space="preserve">Kassandra is a Sociocultural Anthropology Ph.D Candidate at the University of California, Berkeley. She examines practices of fetishization, ritualization, and intimacy in sexual exchange. Her research focuses on professional dominatrixes and the BDSM industry in New York City as a site of intimate, ambivalent worlding. Her work has been published or is forthcoming in WSQ, DSQ, </w:t>
      </w:r>
      <w:r w:rsidRPr="00BB389B">
        <w:rPr>
          <w:rFonts w:ascii="Garamond" w:eastAsia="Times New Roman" w:hAnsi="Garamond" w:cs="Arial"/>
          <w:i/>
          <w:iCs/>
          <w:color w:val="000000"/>
          <w:kern w:val="0"/>
          <w:sz w:val="24"/>
          <w:szCs w:val="24"/>
          <w14:ligatures w14:val="none"/>
        </w:rPr>
        <w:t xml:space="preserve">Sex Work Today </w:t>
      </w:r>
      <w:r w:rsidRPr="00BB389B">
        <w:rPr>
          <w:rFonts w:ascii="Garamond" w:eastAsia="Times New Roman" w:hAnsi="Garamond" w:cs="Arial"/>
          <w:color w:val="000000"/>
          <w:kern w:val="0"/>
          <w:sz w:val="24"/>
          <w:szCs w:val="24"/>
          <w14:ligatures w14:val="none"/>
        </w:rPr>
        <w:t xml:space="preserve">(NYU Press, 2024), and </w:t>
      </w:r>
      <w:r w:rsidRPr="00BB389B">
        <w:rPr>
          <w:rFonts w:ascii="Garamond" w:eastAsia="Times New Roman" w:hAnsi="Garamond" w:cs="Arial"/>
          <w:i/>
          <w:iCs/>
          <w:color w:val="000000"/>
          <w:kern w:val="0"/>
          <w:sz w:val="24"/>
          <w:szCs w:val="24"/>
          <w14:ligatures w14:val="none"/>
        </w:rPr>
        <w:t>Introducing the New Sexuality Studies</w:t>
      </w:r>
      <w:r w:rsidRPr="00BB389B">
        <w:rPr>
          <w:rFonts w:ascii="Garamond" w:eastAsia="Times New Roman" w:hAnsi="Garamond" w:cs="Arial"/>
          <w:color w:val="000000"/>
          <w:kern w:val="0"/>
          <w:sz w:val="24"/>
          <w:szCs w:val="24"/>
          <w14:ligatures w14:val="none"/>
        </w:rPr>
        <w:t xml:space="preserve"> (Routledge, 2022).</w:t>
      </w:r>
    </w:p>
    <w:p w14:paraId="22523463"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p>
    <w:p w14:paraId="46B07D07" w14:textId="77777777" w:rsidR="00BB389B" w:rsidRPr="00BB389B" w:rsidRDefault="00BB389B" w:rsidP="00BB389B">
      <w:pPr>
        <w:spacing w:after="0" w:line="240" w:lineRule="auto"/>
        <w:rPr>
          <w:rFonts w:ascii="Garamond" w:eastAsia="Times New Roman" w:hAnsi="Garamond" w:cs="Times New Roman"/>
          <w:kern w:val="0"/>
          <w:sz w:val="24"/>
          <w:szCs w:val="24"/>
          <w14:ligatures w14:val="none"/>
        </w:rPr>
      </w:pPr>
      <w:r w:rsidRPr="00BB389B">
        <w:rPr>
          <w:rFonts w:ascii="Garamond" w:eastAsia="Times New Roman" w:hAnsi="Garamond" w:cs="Arial"/>
          <w:b/>
          <w:bCs/>
          <w:color w:val="000000"/>
          <w:kern w:val="0"/>
          <w:sz w:val="24"/>
          <w:szCs w:val="24"/>
          <w14:ligatures w14:val="none"/>
        </w:rPr>
        <w:t xml:space="preserve">Cassandra Troyan: </w:t>
      </w:r>
      <w:r w:rsidRPr="00BB389B">
        <w:rPr>
          <w:rFonts w:ascii="Garamond" w:eastAsia="Times New Roman" w:hAnsi="Garamond" w:cs="Arial"/>
          <w:color w:val="000000"/>
          <w:kern w:val="0"/>
          <w:sz w:val="24"/>
          <w:szCs w:val="24"/>
          <w14:ligatures w14:val="none"/>
        </w:rPr>
        <w:t>Cassandra is a writer, artist, and Senior Lecturer in the Department of Design at Linnaeus University in Sweden. Their current research investigates apparatuses of state domination and surveillance through political, poetic, and theoretical practices toward a horizon of prison abolition, transspecies liberation, and sex work against work. They are the author of several books of multi-genre works, wherein they explore how carcerality functions as a mechanism for control between the state, communities, and their collective forms of resistance, in, A Theory in Tears (2016), Freedom &amp; Prostitution (2020), and Against Capture (2022). They have organized, and been in community with sex workers for over a decade.</w:t>
      </w:r>
    </w:p>
    <w:p w14:paraId="49616B07" w14:textId="623C8FD7" w:rsidR="00502DF2" w:rsidRPr="00D66C6E" w:rsidRDefault="00BB389B" w:rsidP="005004D0">
      <w:pPr>
        <w:rPr>
          <w:rFonts w:ascii="Garamond" w:hAnsi="Garamond" w:cs="Times New Roman"/>
          <w:color w:val="222222"/>
          <w:sz w:val="24"/>
          <w:szCs w:val="24"/>
          <w:shd w:val="clear" w:color="auto" w:fill="FFFFFF"/>
        </w:rPr>
      </w:pPr>
      <w:r w:rsidRPr="00BB389B">
        <w:rPr>
          <w:rFonts w:ascii="Garamond" w:eastAsia="Times New Roman" w:hAnsi="Garamond" w:cs="Times New Roman"/>
          <w:kern w:val="0"/>
          <w:sz w:val="24"/>
          <w:szCs w:val="24"/>
          <w14:ligatures w14:val="none"/>
        </w:rPr>
        <w:br/>
      </w:r>
      <w:r w:rsidRPr="00BB389B">
        <w:rPr>
          <w:rFonts w:ascii="Garamond" w:eastAsia="Times New Roman" w:hAnsi="Garamond" w:cs="Arial"/>
          <w:b/>
          <w:bCs/>
          <w:color w:val="000000"/>
          <w:kern w:val="0"/>
          <w:sz w:val="24"/>
          <w:szCs w:val="24"/>
          <w14:ligatures w14:val="none"/>
        </w:rPr>
        <w:t xml:space="preserve">Khalil West: </w:t>
      </w:r>
      <w:r w:rsidRPr="00BB389B">
        <w:rPr>
          <w:rFonts w:ascii="Garamond" w:eastAsia="Times New Roman" w:hAnsi="Garamond" w:cs="Arial"/>
          <w:color w:val="000000"/>
          <w:kern w:val="0"/>
          <w:sz w:val="24"/>
          <w:szCs w:val="24"/>
          <w14:ligatures w14:val="none"/>
        </w:rPr>
        <w:t xml:space="preserve">Khalil is an oral historian and former sex worker. He is currently a PhD candidate in </w:t>
      </w:r>
      <w:r w:rsidRPr="00BB389B">
        <w:rPr>
          <w:rFonts w:ascii="Garamond" w:eastAsia="Times New Roman" w:hAnsi="Garamond" w:cs="Arial"/>
          <w:color w:val="000000"/>
          <w:kern w:val="0"/>
          <w:sz w:val="24"/>
          <w:szCs w:val="24"/>
          <w14:ligatures w14:val="none"/>
        </w:rPr>
        <w:lastRenderedPageBreak/>
        <w:t xml:space="preserve">History at European University Institute in Florence, where his research explores mid- to late-twentieth-century black sociality and queer legibility in Newark, NJ, and Liverpool, UK. He is the Co-Founder of Chew Disco, a Liverpool-based club night and art project which raised funds for safe houses and initiatives working on behalf of sexual minorities, women and girls in DR Congo, Uganda, Russia, Iraq, and Iran. His visual oral history work has been exhibited in Liverpool, Manchester, London, Toronto, and New York City, and his writing has appeared in </w:t>
      </w:r>
      <w:r w:rsidRPr="00BB389B">
        <w:rPr>
          <w:rFonts w:ascii="Garamond" w:eastAsia="Times New Roman" w:hAnsi="Garamond" w:cs="Arial"/>
          <w:i/>
          <w:iCs/>
          <w:color w:val="000000"/>
          <w:kern w:val="0"/>
          <w:sz w:val="24"/>
          <w:szCs w:val="24"/>
          <w14:ligatures w14:val="none"/>
        </w:rPr>
        <w:t>The Black Scholar</w:t>
      </w:r>
      <w:r w:rsidRPr="00BB389B">
        <w:rPr>
          <w:rFonts w:ascii="Garamond" w:eastAsia="Times New Roman" w:hAnsi="Garamond" w:cs="Arial"/>
          <w:color w:val="000000"/>
          <w:kern w:val="0"/>
          <w:sz w:val="24"/>
          <w:szCs w:val="24"/>
          <w14:ligatures w14:val="none"/>
        </w:rPr>
        <w:t xml:space="preserve">, </w:t>
      </w:r>
      <w:r w:rsidRPr="00BB389B">
        <w:rPr>
          <w:rFonts w:ascii="Garamond" w:eastAsia="Times New Roman" w:hAnsi="Garamond" w:cs="Arial"/>
          <w:i/>
          <w:iCs/>
          <w:color w:val="000000"/>
          <w:kern w:val="0"/>
          <w:sz w:val="24"/>
          <w:szCs w:val="24"/>
          <w14:ligatures w14:val="none"/>
        </w:rPr>
        <w:t>Out There</w:t>
      </w:r>
      <w:r w:rsidRPr="00BB389B">
        <w:rPr>
          <w:rFonts w:ascii="Garamond" w:eastAsia="Times New Roman" w:hAnsi="Garamond" w:cs="Arial"/>
          <w:color w:val="000000"/>
          <w:kern w:val="0"/>
          <w:sz w:val="24"/>
          <w:szCs w:val="24"/>
          <w14:ligatures w14:val="none"/>
        </w:rPr>
        <w:t xml:space="preserve">, and </w:t>
      </w:r>
      <w:r w:rsidRPr="00BB389B">
        <w:rPr>
          <w:rFonts w:ascii="Garamond" w:eastAsia="Times New Roman" w:hAnsi="Garamond" w:cs="Arial"/>
          <w:i/>
          <w:iCs/>
          <w:color w:val="000000"/>
          <w:kern w:val="0"/>
          <w:sz w:val="24"/>
          <w:szCs w:val="24"/>
          <w14:ligatures w14:val="none"/>
        </w:rPr>
        <w:t>Homoculture</w:t>
      </w:r>
      <w:r w:rsidRPr="00BB389B">
        <w:rPr>
          <w:rFonts w:ascii="Garamond" w:eastAsia="Times New Roman" w:hAnsi="Garamond" w:cs="Arial"/>
          <w:color w:val="000000"/>
          <w:kern w:val="0"/>
          <w:sz w:val="24"/>
          <w:szCs w:val="24"/>
          <w14:ligatures w14:val="none"/>
        </w:rPr>
        <w:t>.</w:t>
      </w:r>
    </w:p>
    <w:p w14:paraId="32B4551F" w14:textId="0702C2F9" w:rsidR="005004D0" w:rsidRDefault="001D11F2" w:rsidP="001D11F2">
      <w:pPr>
        <w:rPr>
          <w:rFonts w:ascii="Garamond" w:hAnsi="Garamond"/>
          <w:b/>
          <w:bCs/>
          <w:sz w:val="28"/>
          <w:szCs w:val="28"/>
        </w:rPr>
      </w:pPr>
      <w:r>
        <w:rPr>
          <w:rFonts w:ascii="Garamond" w:hAnsi="Garamond"/>
          <w:b/>
          <w:bCs/>
          <w:sz w:val="28"/>
          <w:szCs w:val="28"/>
        </w:rPr>
        <w:t>17:</w:t>
      </w:r>
      <w:r w:rsidR="000D5C8D">
        <w:rPr>
          <w:rFonts w:ascii="Garamond" w:hAnsi="Garamond"/>
          <w:b/>
          <w:bCs/>
          <w:sz w:val="28"/>
          <w:szCs w:val="28"/>
        </w:rPr>
        <w:t>15</w:t>
      </w:r>
      <w:r>
        <w:rPr>
          <w:rFonts w:ascii="Garamond" w:hAnsi="Garamond"/>
          <w:b/>
          <w:bCs/>
          <w:sz w:val="28"/>
          <w:szCs w:val="28"/>
        </w:rPr>
        <w:t>-</w:t>
      </w:r>
      <w:r w:rsidR="000D5C8D">
        <w:rPr>
          <w:rFonts w:ascii="Garamond" w:hAnsi="Garamond"/>
          <w:b/>
          <w:bCs/>
          <w:sz w:val="28"/>
          <w:szCs w:val="28"/>
        </w:rPr>
        <w:t>18:30</w:t>
      </w:r>
      <w:r>
        <w:rPr>
          <w:rFonts w:ascii="Garamond" w:hAnsi="Garamond"/>
          <w:b/>
          <w:bCs/>
          <w:sz w:val="28"/>
          <w:szCs w:val="28"/>
        </w:rPr>
        <w:t>: Wine Reception (Combes, 1</w:t>
      </w:r>
      <w:r w:rsidRPr="001D11F2">
        <w:rPr>
          <w:rFonts w:ascii="Garamond" w:hAnsi="Garamond"/>
          <w:b/>
          <w:bCs/>
          <w:sz w:val="28"/>
          <w:szCs w:val="28"/>
          <w:vertAlign w:val="superscript"/>
        </w:rPr>
        <w:t>st</w:t>
      </w:r>
      <w:r>
        <w:rPr>
          <w:rFonts w:ascii="Garamond" w:hAnsi="Garamond"/>
          <w:b/>
          <w:bCs/>
          <w:sz w:val="28"/>
          <w:szCs w:val="28"/>
        </w:rPr>
        <w:t xml:space="preserve"> floor)</w:t>
      </w:r>
    </w:p>
    <w:p w14:paraId="42195BD1" w14:textId="53B73DD1" w:rsidR="004E397C" w:rsidRDefault="004E397C" w:rsidP="004E397C">
      <w:pPr>
        <w:jc w:val="center"/>
        <w:rPr>
          <w:rFonts w:ascii="Garamond" w:hAnsi="Garamond"/>
          <w:b/>
          <w:bCs/>
          <w:sz w:val="28"/>
          <w:szCs w:val="28"/>
        </w:rPr>
      </w:pPr>
      <w:bookmarkStart w:id="1" w:name="_Hlk166786989"/>
      <w:r>
        <w:rPr>
          <w:rFonts w:ascii="Garamond" w:hAnsi="Garamond"/>
          <w:b/>
          <w:bCs/>
          <w:sz w:val="28"/>
          <w:szCs w:val="28"/>
        </w:rPr>
        <w:t>*******</w:t>
      </w:r>
    </w:p>
    <w:bookmarkEnd w:id="1"/>
    <w:p w14:paraId="374D63CB" w14:textId="0FFE8EDF" w:rsidR="007F4854" w:rsidRDefault="005004D0" w:rsidP="004E397C">
      <w:pPr>
        <w:jc w:val="center"/>
        <w:rPr>
          <w:rFonts w:ascii="Garamond" w:hAnsi="Garamond"/>
          <w:b/>
          <w:bCs/>
          <w:sz w:val="28"/>
          <w:szCs w:val="28"/>
        </w:rPr>
      </w:pPr>
      <w:r>
        <w:rPr>
          <w:rFonts w:ascii="Garamond" w:hAnsi="Garamond"/>
          <w:b/>
          <w:bCs/>
          <w:sz w:val="28"/>
          <w:szCs w:val="28"/>
        </w:rPr>
        <w:t>Thursday, May 30</w:t>
      </w:r>
      <w:r w:rsidRPr="005004D0">
        <w:rPr>
          <w:rFonts w:ascii="Garamond" w:hAnsi="Garamond"/>
          <w:b/>
          <w:bCs/>
          <w:sz w:val="28"/>
          <w:szCs w:val="28"/>
          <w:vertAlign w:val="superscript"/>
        </w:rPr>
        <w:t>th</w:t>
      </w:r>
      <w:r>
        <w:rPr>
          <w:rFonts w:ascii="Garamond" w:hAnsi="Garamond"/>
          <w:b/>
          <w:bCs/>
          <w:sz w:val="28"/>
          <w:szCs w:val="28"/>
        </w:rPr>
        <w:t xml:space="preserve">, 2024 </w:t>
      </w:r>
    </w:p>
    <w:p w14:paraId="5F9F3AD6" w14:textId="4DD9CAFE" w:rsidR="001D11F2" w:rsidRDefault="001D11F2" w:rsidP="001D11F2">
      <w:pPr>
        <w:rPr>
          <w:rFonts w:ascii="Garamond" w:hAnsi="Garamond"/>
          <w:b/>
          <w:bCs/>
          <w:sz w:val="28"/>
          <w:szCs w:val="28"/>
        </w:rPr>
      </w:pPr>
      <w:r>
        <w:rPr>
          <w:rFonts w:ascii="Garamond" w:hAnsi="Garamond"/>
          <w:b/>
          <w:bCs/>
          <w:sz w:val="28"/>
          <w:szCs w:val="28"/>
        </w:rPr>
        <w:t xml:space="preserve">9:00-9:30: Coffee </w:t>
      </w:r>
    </w:p>
    <w:p w14:paraId="58E99716" w14:textId="74EC0412" w:rsidR="005C5AC1" w:rsidRDefault="001D11F2" w:rsidP="00F01D4A">
      <w:pPr>
        <w:rPr>
          <w:rFonts w:ascii="Garamond" w:hAnsi="Garamond"/>
          <w:b/>
          <w:bCs/>
          <w:sz w:val="28"/>
          <w:szCs w:val="28"/>
        </w:rPr>
      </w:pPr>
      <w:r>
        <w:rPr>
          <w:rFonts w:ascii="Garamond" w:hAnsi="Garamond"/>
          <w:b/>
          <w:bCs/>
          <w:sz w:val="28"/>
          <w:szCs w:val="28"/>
        </w:rPr>
        <w:t>9:30-11:00: Panels (</w:t>
      </w:r>
      <w:r w:rsidR="00E70E92">
        <w:rPr>
          <w:rFonts w:ascii="Garamond" w:hAnsi="Garamond"/>
          <w:b/>
          <w:bCs/>
          <w:sz w:val="28"/>
          <w:szCs w:val="28"/>
        </w:rPr>
        <w:t>2</w:t>
      </w:r>
      <w:r>
        <w:rPr>
          <w:rFonts w:ascii="Garamond" w:hAnsi="Garamond"/>
          <w:b/>
          <w:bCs/>
          <w:sz w:val="28"/>
          <w:szCs w:val="28"/>
        </w:rPr>
        <w:t>)</w:t>
      </w:r>
    </w:p>
    <w:p w14:paraId="1455FDC3" w14:textId="18E1ABB2" w:rsidR="005C5AC1" w:rsidRDefault="005C5AC1" w:rsidP="00F01D4A">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10 (</w:t>
      </w:r>
      <w:r>
        <w:rPr>
          <w:rFonts w:ascii="Garamond" w:hAnsi="Garamond"/>
          <w:b/>
          <w:bCs/>
          <w:sz w:val="28"/>
          <w:szCs w:val="28"/>
        </w:rPr>
        <w:t>C-104</w:t>
      </w:r>
      <w:r w:rsidR="00A26169">
        <w:rPr>
          <w:rFonts w:ascii="Garamond" w:hAnsi="Garamond"/>
          <w:b/>
          <w:bCs/>
          <w:sz w:val="28"/>
          <w:szCs w:val="28"/>
        </w:rPr>
        <w:t>)</w:t>
      </w:r>
    </w:p>
    <w:p w14:paraId="010D1A8C" w14:textId="77777777" w:rsidR="00274886" w:rsidRDefault="00274886" w:rsidP="003157A6">
      <w:pPr>
        <w:spacing w:after="0"/>
        <w:rPr>
          <w:rFonts w:ascii="Garamond" w:hAnsi="Garamond"/>
          <w:b/>
          <w:bCs/>
          <w:sz w:val="24"/>
          <w:szCs w:val="24"/>
        </w:rPr>
      </w:pPr>
      <w:r>
        <w:rPr>
          <w:rFonts w:ascii="Garamond" w:hAnsi="Garamond"/>
          <w:b/>
          <w:bCs/>
          <w:sz w:val="24"/>
          <w:szCs w:val="24"/>
        </w:rPr>
        <w:t>Care, Democracy, and Citizenship</w:t>
      </w:r>
    </w:p>
    <w:p w14:paraId="38BA469A" w14:textId="17B5937E" w:rsidR="00850442" w:rsidRDefault="00850442" w:rsidP="003157A6">
      <w:pPr>
        <w:spacing w:after="0"/>
        <w:rPr>
          <w:rFonts w:ascii="Garamond" w:hAnsi="Garamond"/>
          <w:b/>
          <w:bCs/>
          <w:sz w:val="24"/>
          <w:szCs w:val="24"/>
        </w:rPr>
      </w:pPr>
      <w:r w:rsidRPr="00755B8A">
        <w:rPr>
          <w:rFonts w:ascii="Garamond" w:hAnsi="Garamond"/>
          <w:b/>
          <w:bCs/>
          <w:sz w:val="24"/>
          <w:szCs w:val="24"/>
        </w:rPr>
        <w:t>Chair:</w:t>
      </w:r>
      <w:r w:rsidR="007A47A0">
        <w:rPr>
          <w:rFonts w:ascii="Garamond" w:hAnsi="Garamond"/>
          <w:b/>
          <w:bCs/>
          <w:sz w:val="24"/>
          <w:szCs w:val="24"/>
        </w:rPr>
        <w:t xml:space="preserve"> Lisa Dillinger</w:t>
      </w:r>
      <w:r w:rsidR="00CB4CFB">
        <w:rPr>
          <w:rFonts w:ascii="Garamond" w:hAnsi="Garamond"/>
          <w:b/>
          <w:bCs/>
          <w:sz w:val="24"/>
          <w:szCs w:val="24"/>
        </w:rPr>
        <w:t xml:space="preserve"> </w:t>
      </w:r>
      <w:r w:rsidR="00CB4CFB" w:rsidRPr="00CB4CFB">
        <w:rPr>
          <w:rFonts w:ascii="Garamond" w:hAnsi="Garamond"/>
          <w:sz w:val="24"/>
          <w:szCs w:val="24"/>
        </w:rPr>
        <w:t>(University of Zurich)</w:t>
      </w:r>
    </w:p>
    <w:p w14:paraId="689D9A25" w14:textId="77777777" w:rsidR="003157A6" w:rsidRDefault="003157A6" w:rsidP="003157A6">
      <w:pPr>
        <w:spacing w:after="0"/>
        <w:rPr>
          <w:rFonts w:ascii="Garamond" w:hAnsi="Garamond"/>
          <w:b/>
          <w:bCs/>
          <w:sz w:val="24"/>
          <w:szCs w:val="24"/>
        </w:rPr>
      </w:pPr>
    </w:p>
    <w:p w14:paraId="6EC01BFD" w14:textId="77777777" w:rsidR="00274886" w:rsidRDefault="00274886" w:rsidP="008A5647">
      <w:pPr>
        <w:spacing w:after="0"/>
        <w:rPr>
          <w:rFonts w:ascii="Garamond" w:hAnsi="Garamond" w:cs="Arial"/>
          <w:sz w:val="24"/>
          <w:szCs w:val="24"/>
        </w:rPr>
      </w:pPr>
      <w:r w:rsidRPr="00A724CF">
        <w:rPr>
          <w:rFonts w:ascii="Garamond" w:hAnsi="Garamond" w:cs="Arial"/>
          <w:b/>
          <w:bCs/>
          <w:sz w:val="24"/>
          <w:szCs w:val="24"/>
        </w:rPr>
        <w:t>Lucia Re</w:t>
      </w:r>
      <w:r>
        <w:rPr>
          <w:rFonts w:ascii="Garamond" w:hAnsi="Garamond" w:cs="Arial"/>
          <w:sz w:val="24"/>
          <w:szCs w:val="24"/>
        </w:rPr>
        <w:t xml:space="preserve"> </w:t>
      </w:r>
      <w:r w:rsidRPr="00DE37E5">
        <w:rPr>
          <w:rFonts w:ascii="Garamond" w:hAnsi="Garamond" w:cs="Arial"/>
          <w:sz w:val="24"/>
          <w:szCs w:val="24"/>
        </w:rPr>
        <w:t>(Università degli studi di Firenze)</w:t>
      </w:r>
      <w:r>
        <w:rPr>
          <w:rFonts w:ascii="Garamond" w:hAnsi="Garamond" w:cs="Arial"/>
          <w:sz w:val="24"/>
          <w:szCs w:val="24"/>
        </w:rPr>
        <w:t>, “</w:t>
      </w:r>
      <w:r w:rsidRPr="00DE37E5">
        <w:rPr>
          <w:rFonts w:ascii="Garamond" w:hAnsi="Garamond" w:cs="Arial"/>
          <w:sz w:val="24"/>
          <w:szCs w:val="24"/>
        </w:rPr>
        <w:t>Towards a caring democracy? A philosophical-legal reflection</w:t>
      </w:r>
      <w:r>
        <w:rPr>
          <w:rFonts w:ascii="Garamond" w:hAnsi="Garamond" w:cs="Arial"/>
          <w:sz w:val="24"/>
          <w:szCs w:val="24"/>
        </w:rPr>
        <w:t>”</w:t>
      </w:r>
    </w:p>
    <w:p w14:paraId="5AFE9C6A" w14:textId="77777777" w:rsidR="00274886" w:rsidRDefault="00274886" w:rsidP="008A5647">
      <w:pPr>
        <w:spacing w:after="0"/>
        <w:rPr>
          <w:rFonts w:ascii="Garamond" w:hAnsi="Garamond" w:cs="Arial"/>
          <w:sz w:val="24"/>
          <w:szCs w:val="24"/>
        </w:rPr>
      </w:pPr>
      <w:r w:rsidRPr="00A724CF">
        <w:rPr>
          <w:rFonts w:ascii="Garamond" w:hAnsi="Garamond" w:cs="Arial"/>
          <w:b/>
          <w:bCs/>
          <w:sz w:val="24"/>
          <w:szCs w:val="24"/>
        </w:rPr>
        <w:t xml:space="preserve">Tania Rispoli </w:t>
      </w:r>
      <w:r w:rsidRPr="00A724CF">
        <w:rPr>
          <w:rFonts w:ascii="Garamond" w:hAnsi="Garamond" w:cs="Arial"/>
          <w:sz w:val="24"/>
          <w:szCs w:val="24"/>
        </w:rPr>
        <w:t>(Duke University),</w:t>
      </w:r>
      <w:r>
        <w:rPr>
          <w:rFonts w:ascii="Garamond" w:hAnsi="Garamond" w:cs="Arial"/>
          <w:sz w:val="24"/>
          <w:szCs w:val="24"/>
        </w:rPr>
        <w:t xml:space="preserve"> “</w:t>
      </w:r>
      <w:r w:rsidRPr="00680DF5">
        <w:rPr>
          <w:rFonts w:ascii="Garamond" w:hAnsi="Garamond" w:cs="Arial"/>
          <w:sz w:val="24"/>
          <w:szCs w:val="24"/>
        </w:rPr>
        <w:t>Technologies of Care: Bridging Regenerative and Conflictual Politics</w:t>
      </w:r>
      <w:r>
        <w:rPr>
          <w:rFonts w:ascii="Garamond" w:hAnsi="Garamond" w:cs="Arial"/>
          <w:sz w:val="24"/>
          <w:szCs w:val="24"/>
        </w:rPr>
        <w:t>”</w:t>
      </w:r>
    </w:p>
    <w:p w14:paraId="74C37C46" w14:textId="77777777" w:rsidR="00274886" w:rsidRDefault="00274886" w:rsidP="008A5647">
      <w:pPr>
        <w:spacing w:after="0"/>
        <w:rPr>
          <w:rFonts w:ascii="Garamond" w:hAnsi="Garamond"/>
          <w:sz w:val="24"/>
          <w:szCs w:val="24"/>
        </w:rPr>
      </w:pPr>
      <w:r w:rsidRPr="00895ABA">
        <w:rPr>
          <w:rFonts w:ascii="Garamond" w:hAnsi="Garamond"/>
          <w:b/>
          <w:bCs/>
          <w:sz w:val="24"/>
          <w:szCs w:val="24"/>
        </w:rPr>
        <w:t>Alessandro Pratesi</w:t>
      </w:r>
      <w:r w:rsidRPr="00895ABA">
        <w:rPr>
          <w:rFonts w:ascii="Garamond" w:hAnsi="Garamond"/>
          <w:sz w:val="24"/>
          <w:szCs w:val="24"/>
        </w:rPr>
        <w:t xml:space="preserve"> (Università di Firenze),</w:t>
      </w:r>
      <w:r>
        <w:rPr>
          <w:rFonts w:ascii="Garamond" w:hAnsi="Garamond"/>
          <w:sz w:val="24"/>
          <w:szCs w:val="24"/>
        </w:rPr>
        <w:t xml:space="preserve"> “</w:t>
      </w:r>
      <w:r w:rsidRPr="009567AD">
        <w:rPr>
          <w:rFonts w:ascii="Garamond" w:hAnsi="Garamond"/>
          <w:sz w:val="24"/>
          <w:szCs w:val="24"/>
        </w:rPr>
        <w:t>Long-distance practices of care, emotions, and citizenship</w:t>
      </w:r>
      <w:r>
        <w:rPr>
          <w:rFonts w:ascii="Garamond" w:hAnsi="Garamond"/>
          <w:sz w:val="24"/>
          <w:szCs w:val="24"/>
        </w:rPr>
        <w:t>”</w:t>
      </w:r>
      <w:r w:rsidRPr="009567AD">
        <w:rPr>
          <w:rFonts w:ascii="Garamond" w:hAnsi="Garamond"/>
          <w:sz w:val="24"/>
          <w:szCs w:val="24"/>
        </w:rPr>
        <w:t xml:space="preserve"> </w:t>
      </w:r>
    </w:p>
    <w:p w14:paraId="06BEA7D1" w14:textId="77777777" w:rsidR="00A0443C" w:rsidRPr="00A0443C" w:rsidRDefault="00A0443C" w:rsidP="00A0443C">
      <w:pPr>
        <w:spacing w:after="0" w:line="240" w:lineRule="auto"/>
        <w:rPr>
          <w:rFonts w:ascii="Times New Roman" w:eastAsia="Times New Roman" w:hAnsi="Times New Roman" w:cs="Times New Roman"/>
          <w:kern w:val="0"/>
          <w:sz w:val="24"/>
          <w:szCs w:val="24"/>
          <w14:ligatures w14:val="none"/>
        </w:rPr>
      </w:pPr>
    </w:p>
    <w:p w14:paraId="66FC6F08" w14:textId="3E3029FA" w:rsidR="005C5AC1" w:rsidRDefault="005C5AC1" w:rsidP="005C5AC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11</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Q-801</w:t>
      </w:r>
      <w:r w:rsidR="00A26169">
        <w:rPr>
          <w:rFonts w:ascii="Garamond" w:hAnsi="Garamond"/>
          <w:b/>
          <w:bCs/>
          <w:sz w:val="28"/>
          <w:szCs w:val="28"/>
        </w:rPr>
        <w:t>)</w:t>
      </w:r>
    </w:p>
    <w:p w14:paraId="6CB227FB" w14:textId="77777777" w:rsidR="00EE4224" w:rsidRDefault="00EE4224" w:rsidP="00EE4224">
      <w:pPr>
        <w:spacing w:after="0"/>
        <w:rPr>
          <w:rFonts w:ascii="Garamond" w:hAnsi="Garamond" w:cs="Arial"/>
          <w:b/>
          <w:bCs/>
          <w:sz w:val="24"/>
          <w:szCs w:val="24"/>
        </w:rPr>
      </w:pPr>
      <w:r w:rsidRPr="001E10D1">
        <w:rPr>
          <w:rFonts w:ascii="Garamond" w:hAnsi="Garamond" w:cs="Arial"/>
          <w:b/>
          <w:bCs/>
          <w:sz w:val="24"/>
          <w:szCs w:val="24"/>
        </w:rPr>
        <w:t>Cool Care</w:t>
      </w:r>
    </w:p>
    <w:p w14:paraId="09B4A6E6" w14:textId="77777777" w:rsidR="00EE4224" w:rsidRDefault="00EE4224" w:rsidP="00EE4224">
      <w:pPr>
        <w:spacing w:after="0"/>
        <w:rPr>
          <w:rFonts w:ascii="Garamond" w:hAnsi="Garamond" w:cs="Arial"/>
          <w:sz w:val="24"/>
          <w:szCs w:val="24"/>
        </w:rPr>
      </w:pPr>
      <w:r w:rsidRPr="001E10D1">
        <w:rPr>
          <w:rFonts w:ascii="Garamond" w:hAnsi="Garamond" w:cs="Arial"/>
          <w:b/>
          <w:bCs/>
          <w:sz w:val="24"/>
          <w:szCs w:val="24"/>
        </w:rPr>
        <w:t>Chair:</w:t>
      </w:r>
      <w:r w:rsidRPr="001E10D1">
        <w:rPr>
          <w:rFonts w:ascii="Garamond" w:hAnsi="Garamond" w:cs="Arial"/>
          <w:sz w:val="24"/>
          <w:szCs w:val="24"/>
        </w:rPr>
        <w:t xml:space="preserve"> </w:t>
      </w:r>
      <w:r w:rsidRPr="003157A6">
        <w:rPr>
          <w:rFonts w:ascii="Garamond" w:hAnsi="Garamond" w:cs="Arial"/>
          <w:b/>
          <w:bCs/>
          <w:sz w:val="24"/>
          <w:szCs w:val="24"/>
        </w:rPr>
        <w:t>Arielle Zibrak</w:t>
      </w:r>
      <w:r w:rsidRPr="001E10D1">
        <w:rPr>
          <w:rFonts w:ascii="Garamond" w:hAnsi="Garamond" w:cs="Arial"/>
          <w:sz w:val="24"/>
          <w:szCs w:val="24"/>
        </w:rPr>
        <w:t xml:space="preserve"> </w:t>
      </w:r>
      <w:r>
        <w:rPr>
          <w:rFonts w:ascii="Garamond" w:hAnsi="Garamond" w:cs="Arial"/>
          <w:sz w:val="24"/>
          <w:szCs w:val="24"/>
        </w:rPr>
        <w:t>(</w:t>
      </w:r>
      <w:r w:rsidRPr="001E10D1">
        <w:rPr>
          <w:rFonts w:ascii="Garamond" w:hAnsi="Garamond" w:cs="Arial"/>
          <w:sz w:val="24"/>
          <w:szCs w:val="24"/>
        </w:rPr>
        <w:t>University of Wyoming</w:t>
      </w:r>
      <w:r>
        <w:rPr>
          <w:rFonts w:ascii="Garamond" w:hAnsi="Garamond" w:cs="Arial"/>
          <w:sz w:val="24"/>
          <w:szCs w:val="24"/>
        </w:rPr>
        <w:t>)</w:t>
      </w:r>
    </w:p>
    <w:p w14:paraId="72736971" w14:textId="77777777" w:rsidR="00EE4224" w:rsidRPr="001E10D1" w:rsidRDefault="00EE4224" w:rsidP="00EE4224">
      <w:pPr>
        <w:spacing w:after="0"/>
        <w:rPr>
          <w:rFonts w:ascii="Garamond" w:hAnsi="Garamond" w:cs="Arial"/>
          <w:sz w:val="24"/>
          <w:szCs w:val="24"/>
        </w:rPr>
      </w:pPr>
    </w:p>
    <w:p w14:paraId="50A1147A" w14:textId="2D6318E7" w:rsidR="00EE4224" w:rsidRPr="001E10D1" w:rsidRDefault="00EE4224" w:rsidP="00EE4224">
      <w:pPr>
        <w:spacing w:after="0"/>
        <w:rPr>
          <w:rFonts w:ascii="Garamond" w:hAnsi="Garamond" w:cs="Arial"/>
          <w:sz w:val="24"/>
          <w:szCs w:val="24"/>
        </w:rPr>
      </w:pPr>
      <w:r w:rsidRPr="001E10D1">
        <w:rPr>
          <w:rFonts w:ascii="Garamond" w:hAnsi="Garamond" w:cs="Arial"/>
          <w:b/>
          <w:bCs/>
          <w:sz w:val="24"/>
          <w:szCs w:val="24"/>
        </w:rPr>
        <w:t>Theo Davis</w:t>
      </w:r>
      <w:r>
        <w:rPr>
          <w:rFonts w:ascii="Garamond" w:hAnsi="Garamond" w:cs="Arial"/>
          <w:sz w:val="24"/>
          <w:szCs w:val="24"/>
        </w:rPr>
        <w:t xml:space="preserve"> (</w:t>
      </w:r>
      <w:r w:rsidRPr="001E10D1">
        <w:rPr>
          <w:rFonts w:ascii="Garamond" w:hAnsi="Garamond" w:cs="Arial"/>
          <w:sz w:val="24"/>
          <w:szCs w:val="24"/>
        </w:rPr>
        <w:t>Northeastern University</w:t>
      </w:r>
      <w:r>
        <w:rPr>
          <w:rFonts w:ascii="Garamond" w:hAnsi="Garamond" w:cs="Arial"/>
          <w:sz w:val="24"/>
          <w:szCs w:val="24"/>
        </w:rPr>
        <w:t xml:space="preserve">), </w:t>
      </w:r>
      <w:r w:rsidRPr="00FC4AD6">
        <w:rPr>
          <w:rFonts w:ascii="Garamond" w:hAnsi="Garamond" w:cs="Arial"/>
          <w:sz w:val="24"/>
          <w:szCs w:val="24"/>
        </w:rPr>
        <w:t>“</w:t>
      </w:r>
      <w:r w:rsidR="00FC4AD6" w:rsidRPr="00FC4AD6">
        <w:rPr>
          <w:rFonts w:ascii="Garamond" w:hAnsi="Garamond"/>
          <w:color w:val="000000"/>
          <w:sz w:val="24"/>
          <w:szCs w:val="24"/>
          <w:shd w:val="clear" w:color="auto" w:fill="FFFFFF"/>
        </w:rPr>
        <w:t>Care and Despair in Rebecca Harding Davis’s fiction</w:t>
      </w:r>
      <w:r w:rsidRPr="00FC4AD6">
        <w:rPr>
          <w:rFonts w:ascii="Garamond" w:hAnsi="Garamond" w:cs="Arial"/>
          <w:sz w:val="24"/>
          <w:szCs w:val="24"/>
        </w:rPr>
        <w:t>”</w:t>
      </w:r>
    </w:p>
    <w:p w14:paraId="4E9B730C" w14:textId="77777777" w:rsidR="00EE4224" w:rsidRPr="001E10D1" w:rsidRDefault="00EE4224" w:rsidP="00EE4224">
      <w:pPr>
        <w:spacing w:after="0"/>
        <w:rPr>
          <w:rFonts w:ascii="Garamond" w:hAnsi="Garamond" w:cs="Arial"/>
          <w:sz w:val="24"/>
          <w:szCs w:val="24"/>
        </w:rPr>
      </w:pPr>
      <w:r w:rsidRPr="001E10D1">
        <w:rPr>
          <w:rFonts w:ascii="Garamond" w:hAnsi="Garamond" w:cs="Arial"/>
          <w:b/>
          <w:bCs/>
          <w:sz w:val="24"/>
          <w:szCs w:val="24"/>
        </w:rPr>
        <w:t>Shari Goldberg</w:t>
      </w:r>
      <w:r>
        <w:rPr>
          <w:rFonts w:ascii="Garamond" w:hAnsi="Garamond" w:cs="Arial"/>
          <w:sz w:val="24"/>
          <w:szCs w:val="24"/>
        </w:rPr>
        <w:t xml:space="preserve"> (</w:t>
      </w:r>
      <w:r w:rsidRPr="001E10D1">
        <w:rPr>
          <w:rFonts w:ascii="Garamond" w:hAnsi="Garamond" w:cs="Arial"/>
          <w:sz w:val="24"/>
          <w:szCs w:val="24"/>
        </w:rPr>
        <w:t>Franklin &amp; Marshall College</w:t>
      </w:r>
      <w:r>
        <w:rPr>
          <w:rFonts w:ascii="Garamond" w:hAnsi="Garamond" w:cs="Arial"/>
          <w:sz w:val="24"/>
          <w:szCs w:val="24"/>
        </w:rPr>
        <w:t xml:space="preserve">), </w:t>
      </w:r>
      <w:r w:rsidRPr="001E10D1">
        <w:rPr>
          <w:rFonts w:ascii="Garamond" w:hAnsi="Garamond" w:cs="Arial"/>
          <w:sz w:val="24"/>
          <w:szCs w:val="24"/>
        </w:rPr>
        <w:t>“What Care</w:t>
      </w:r>
      <w:r>
        <w:rPr>
          <w:rFonts w:ascii="Garamond" w:hAnsi="Garamond" w:cs="Arial"/>
          <w:sz w:val="24"/>
          <w:szCs w:val="24"/>
        </w:rPr>
        <w:t xml:space="preserve"> </w:t>
      </w:r>
      <w:r w:rsidRPr="001E10D1">
        <w:rPr>
          <w:rFonts w:ascii="Garamond" w:hAnsi="Garamond" w:cs="Arial"/>
          <w:sz w:val="24"/>
          <w:szCs w:val="24"/>
        </w:rPr>
        <w:t>Names, or the Problem of Getting Well”</w:t>
      </w:r>
    </w:p>
    <w:p w14:paraId="225FE9F9" w14:textId="1C882B6C" w:rsidR="005C5AC1" w:rsidRDefault="00EE4224" w:rsidP="00A26169">
      <w:pPr>
        <w:spacing w:after="0"/>
        <w:rPr>
          <w:rFonts w:ascii="Garamond" w:hAnsi="Garamond" w:cs="Arial"/>
          <w:sz w:val="24"/>
          <w:szCs w:val="24"/>
        </w:rPr>
      </w:pPr>
      <w:r w:rsidRPr="001E10D1">
        <w:rPr>
          <w:rFonts w:ascii="Garamond" w:hAnsi="Garamond" w:cs="Arial"/>
          <w:b/>
          <w:bCs/>
          <w:sz w:val="24"/>
          <w:szCs w:val="24"/>
        </w:rPr>
        <w:t>Thomas Constantinesco</w:t>
      </w:r>
      <w:r>
        <w:rPr>
          <w:rFonts w:ascii="Garamond" w:hAnsi="Garamond" w:cs="Arial"/>
          <w:sz w:val="24"/>
          <w:szCs w:val="24"/>
        </w:rPr>
        <w:t xml:space="preserve"> (</w:t>
      </w:r>
      <w:r w:rsidRPr="001E10D1">
        <w:rPr>
          <w:rFonts w:ascii="Garamond" w:hAnsi="Garamond" w:cs="Arial"/>
          <w:sz w:val="24"/>
          <w:szCs w:val="24"/>
        </w:rPr>
        <w:t>Sorbonne Université</w:t>
      </w:r>
      <w:r>
        <w:rPr>
          <w:rFonts w:ascii="Garamond" w:hAnsi="Garamond" w:cs="Arial"/>
          <w:sz w:val="24"/>
          <w:szCs w:val="24"/>
        </w:rPr>
        <w:t>),</w:t>
      </w:r>
      <w:r w:rsidRPr="001E10D1">
        <w:rPr>
          <w:rFonts w:ascii="Garamond" w:hAnsi="Garamond" w:cs="Arial"/>
          <w:sz w:val="24"/>
          <w:szCs w:val="24"/>
        </w:rPr>
        <w:t xml:space="preserve"> “The Ends of</w:t>
      </w:r>
      <w:r>
        <w:rPr>
          <w:rFonts w:ascii="Garamond" w:hAnsi="Garamond" w:cs="Arial"/>
          <w:sz w:val="24"/>
          <w:szCs w:val="24"/>
        </w:rPr>
        <w:t xml:space="preserve"> </w:t>
      </w:r>
      <w:r w:rsidRPr="001E10D1">
        <w:rPr>
          <w:rFonts w:ascii="Garamond" w:hAnsi="Garamond" w:cs="Arial"/>
          <w:sz w:val="24"/>
          <w:szCs w:val="24"/>
        </w:rPr>
        <w:t>Care: ‘Munching’ with Henry James”</w:t>
      </w:r>
    </w:p>
    <w:p w14:paraId="459B0998" w14:textId="77777777" w:rsidR="00A26169" w:rsidRPr="00A26169" w:rsidRDefault="00A26169" w:rsidP="00A26169">
      <w:pPr>
        <w:spacing w:after="0"/>
        <w:rPr>
          <w:rFonts w:ascii="Garamond" w:hAnsi="Garamond" w:cs="Arial"/>
          <w:sz w:val="24"/>
          <w:szCs w:val="24"/>
        </w:rPr>
      </w:pPr>
    </w:p>
    <w:p w14:paraId="1231F4FF" w14:textId="77777777" w:rsidR="001D11F2" w:rsidRDefault="001D11F2" w:rsidP="001D11F2">
      <w:pPr>
        <w:rPr>
          <w:rFonts w:ascii="Garamond" w:hAnsi="Garamond"/>
          <w:b/>
          <w:bCs/>
          <w:sz w:val="28"/>
          <w:szCs w:val="28"/>
        </w:rPr>
      </w:pPr>
      <w:r>
        <w:rPr>
          <w:rFonts w:ascii="Garamond" w:hAnsi="Garamond"/>
          <w:b/>
          <w:bCs/>
          <w:sz w:val="28"/>
          <w:szCs w:val="28"/>
        </w:rPr>
        <w:t>11:00-11:30: Break</w:t>
      </w:r>
    </w:p>
    <w:p w14:paraId="04515510" w14:textId="6919C42F" w:rsidR="005C5AC1" w:rsidRDefault="001D11F2" w:rsidP="005C5AC1">
      <w:pPr>
        <w:rPr>
          <w:rFonts w:ascii="Garamond" w:hAnsi="Garamond"/>
          <w:b/>
          <w:bCs/>
          <w:sz w:val="28"/>
          <w:szCs w:val="28"/>
        </w:rPr>
      </w:pPr>
      <w:r>
        <w:rPr>
          <w:rFonts w:ascii="Garamond" w:hAnsi="Garamond"/>
          <w:b/>
          <w:bCs/>
          <w:sz w:val="28"/>
          <w:szCs w:val="28"/>
        </w:rPr>
        <w:t>11:30-13:00: Panels (</w:t>
      </w:r>
      <w:r w:rsidR="00A26169">
        <w:rPr>
          <w:rFonts w:ascii="Garamond" w:hAnsi="Garamond"/>
          <w:b/>
          <w:bCs/>
          <w:sz w:val="28"/>
          <w:szCs w:val="28"/>
        </w:rPr>
        <w:t>4</w:t>
      </w:r>
      <w:r>
        <w:rPr>
          <w:rFonts w:ascii="Garamond" w:hAnsi="Garamond"/>
          <w:b/>
          <w:bCs/>
          <w:sz w:val="28"/>
          <w:szCs w:val="28"/>
        </w:rPr>
        <w:t>)</w:t>
      </w:r>
    </w:p>
    <w:p w14:paraId="1E0DD30D" w14:textId="6AC5A03B" w:rsidR="00A26169" w:rsidRDefault="005C5AC1" w:rsidP="00A26169">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12 (</w:t>
      </w:r>
      <w:r>
        <w:rPr>
          <w:rFonts w:ascii="Garamond" w:hAnsi="Garamond"/>
          <w:b/>
          <w:bCs/>
          <w:sz w:val="28"/>
          <w:szCs w:val="28"/>
        </w:rPr>
        <w:t>C-10</w:t>
      </w:r>
      <w:r w:rsidR="00A26169">
        <w:rPr>
          <w:rFonts w:ascii="Garamond" w:hAnsi="Garamond"/>
          <w:b/>
          <w:bCs/>
          <w:sz w:val="28"/>
          <w:szCs w:val="28"/>
        </w:rPr>
        <w:t>2)</w:t>
      </w:r>
    </w:p>
    <w:p w14:paraId="098FF3E0" w14:textId="77777777" w:rsidR="00A0443C" w:rsidRDefault="00A0443C" w:rsidP="003157A6">
      <w:pPr>
        <w:spacing w:after="0"/>
        <w:rPr>
          <w:rFonts w:ascii="Garamond" w:hAnsi="Garamond" w:cs="Arial"/>
          <w:b/>
          <w:bCs/>
          <w:sz w:val="24"/>
          <w:szCs w:val="24"/>
        </w:rPr>
      </w:pPr>
      <w:r w:rsidRPr="00D30A9C">
        <w:rPr>
          <w:rFonts w:ascii="Garamond" w:hAnsi="Garamond" w:cs="Arial"/>
          <w:b/>
          <w:bCs/>
          <w:sz w:val="24"/>
          <w:szCs w:val="24"/>
        </w:rPr>
        <w:lastRenderedPageBreak/>
        <w:t>Care Timings in Capitalism</w:t>
      </w:r>
    </w:p>
    <w:p w14:paraId="7C429F94" w14:textId="62E362D6" w:rsidR="00850442" w:rsidRDefault="00850442" w:rsidP="003157A6">
      <w:pPr>
        <w:spacing w:after="0"/>
        <w:rPr>
          <w:rFonts w:ascii="Garamond" w:hAnsi="Garamond" w:cs="Arial"/>
          <w:b/>
          <w:bCs/>
          <w:sz w:val="24"/>
          <w:szCs w:val="24"/>
        </w:rPr>
      </w:pPr>
      <w:r w:rsidRPr="00E70E92">
        <w:rPr>
          <w:rFonts w:ascii="Garamond" w:hAnsi="Garamond" w:cs="Arial"/>
          <w:b/>
          <w:bCs/>
          <w:sz w:val="24"/>
          <w:szCs w:val="24"/>
        </w:rPr>
        <w:t>Chair:</w:t>
      </w:r>
      <w:r>
        <w:rPr>
          <w:rFonts w:ascii="Garamond" w:hAnsi="Garamond" w:cs="Arial"/>
          <w:b/>
          <w:bCs/>
          <w:sz w:val="24"/>
          <w:szCs w:val="24"/>
        </w:rPr>
        <w:t xml:space="preserve"> </w:t>
      </w:r>
      <w:proofErr w:type="spellStart"/>
      <w:r w:rsidR="00770BCB">
        <w:rPr>
          <w:rFonts w:ascii="Garamond" w:hAnsi="Garamond" w:cs="Arial"/>
          <w:b/>
          <w:bCs/>
          <w:sz w:val="24"/>
          <w:szCs w:val="24"/>
        </w:rPr>
        <w:t>Sneharika</w:t>
      </w:r>
      <w:proofErr w:type="spellEnd"/>
      <w:r w:rsidR="00770BCB">
        <w:rPr>
          <w:rFonts w:ascii="Garamond" w:hAnsi="Garamond" w:cs="Arial"/>
          <w:b/>
          <w:bCs/>
          <w:sz w:val="24"/>
          <w:szCs w:val="24"/>
        </w:rPr>
        <w:t xml:space="preserve"> Roy </w:t>
      </w:r>
      <w:r w:rsidR="00770BCB" w:rsidRPr="00770BCB">
        <w:rPr>
          <w:rFonts w:ascii="Garamond" w:hAnsi="Garamond" w:cs="Arial"/>
          <w:sz w:val="24"/>
          <w:szCs w:val="24"/>
        </w:rPr>
        <w:t>(AUP)</w:t>
      </w:r>
    </w:p>
    <w:p w14:paraId="698B2617" w14:textId="77777777" w:rsidR="003157A6" w:rsidRPr="00D30A9C" w:rsidRDefault="003157A6" w:rsidP="003157A6">
      <w:pPr>
        <w:spacing w:after="0"/>
        <w:rPr>
          <w:rFonts w:ascii="Garamond" w:hAnsi="Garamond" w:cs="Arial"/>
          <w:b/>
          <w:bCs/>
          <w:sz w:val="24"/>
          <w:szCs w:val="24"/>
        </w:rPr>
      </w:pPr>
    </w:p>
    <w:p w14:paraId="728B8B8C" w14:textId="77777777" w:rsidR="00A0443C" w:rsidRPr="00D30A9C" w:rsidRDefault="00A0443C" w:rsidP="00A0443C">
      <w:pPr>
        <w:spacing w:after="0"/>
        <w:rPr>
          <w:rFonts w:ascii="Garamond" w:hAnsi="Garamond"/>
          <w:color w:val="000000"/>
          <w:sz w:val="24"/>
          <w:szCs w:val="24"/>
        </w:rPr>
      </w:pPr>
      <w:r w:rsidRPr="00D30A9C">
        <w:rPr>
          <w:rFonts w:ascii="Garamond" w:hAnsi="Garamond"/>
          <w:b/>
          <w:bCs/>
          <w:color w:val="000000"/>
          <w:sz w:val="24"/>
          <w:szCs w:val="24"/>
        </w:rPr>
        <w:t>Margaret Schwartz</w:t>
      </w:r>
      <w:r>
        <w:rPr>
          <w:rFonts w:ascii="Garamond" w:hAnsi="Garamond"/>
          <w:color w:val="000000"/>
          <w:sz w:val="24"/>
          <w:szCs w:val="24"/>
        </w:rPr>
        <w:t xml:space="preserve"> (</w:t>
      </w:r>
      <w:r w:rsidRPr="00D30A9C">
        <w:rPr>
          <w:rFonts w:ascii="Garamond" w:hAnsi="Garamond"/>
          <w:color w:val="000000"/>
          <w:sz w:val="24"/>
          <w:szCs w:val="24"/>
        </w:rPr>
        <w:t>Fordham University</w:t>
      </w:r>
      <w:r>
        <w:rPr>
          <w:rFonts w:ascii="Garamond" w:hAnsi="Garamond"/>
          <w:color w:val="000000"/>
          <w:sz w:val="24"/>
          <w:szCs w:val="24"/>
        </w:rPr>
        <w:t>),</w:t>
      </w:r>
      <w:r w:rsidRPr="00D30A9C">
        <w:rPr>
          <w:rFonts w:ascii="Garamond" w:hAnsi="Garamond"/>
          <w:color w:val="000000"/>
          <w:sz w:val="24"/>
          <w:szCs w:val="24"/>
        </w:rPr>
        <w:t xml:space="preserve"> “The Instant Pot and the Fantasy of Technological Time Manipulation”</w:t>
      </w:r>
    </w:p>
    <w:p w14:paraId="6E757C62" w14:textId="77777777" w:rsidR="00A0443C" w:rsidRPr="00D30A9C" w:rsidRDefault="00A0443C" w:rsidP="00A0443C">
      <w:pPr>
        <w:spacing w:after="0"/>
        <w:rPr>
          <w:rFonts w:ascii="Garamond" w:hAnsi="Garamond"/>
          <w:color w:val="000000"/>
          <w:sz w:val="24"/>
          <w:szCs w:val="24"/>
        </w:rPr>
      </w:pPr>
      <w:r w:rsidRPr="00D30A9C">
        <w:rPr>
          <w:rFonts w:ascii="Garamond" w:hAnsi="Garamond"/>
          <w:b/>
          <w:bCs/>
          <w:color w:val="000000"/>
          <w:sz w:val="24"/>
          <w:szCs w:val="24"/>
        </w:rPr>
        <w:t>Ann Kennedy</w:t>
      </w:r>
      <w:r>
        <w:rPr>
          <w:rFonts w:ascii="Garamond" w:hAnsi="Garamond"/>
          <w:color w:val="000000"/>
          <w:sz w:val="24"/>
          <w:szCs w:val="24"/>
        </w:rPr>
        <w:t xml:space="preserve"> (</w:t>
      </w:r>
      <w:r w:rsidRPr="00D30A9C">
        <w:rPr>
          <w:rFonts w:ascii="Garamond" w:hAnsi="Garamond"/>
          <w:color w:val="000000"/>
          <w:sz w:val="24"/>
          <w:szCs w:val="24"/>
        </w:rPr>
        <w:t>U. of Maine-Augusta</w:t>
      </w:r>
      <w:r>
        <w:rPr>
          <w:rFonts w:ascii="Garamond" w:hAnsi="Garamond"/>
          <w:color w:val="000000"/>
          <w:sz w:val="24"/>
          <w:szCs w:val="24"/>
        </w:rPr>
        <w:t>)</w:t>
      </w:r>
      <w:r w:rsidRPr="00D30A9C">
        <w:rPr>
          <w:rFonts w:ascii="Garamond" w:hAnsi="Garamond"/>
          <w:color w:val="000000"/>
          <w:sz w:val="24"/>
          <w:szCs w:val="24"/>
        </w:rPr>
        <w:t>, “Family Abolitionism in Capitalist Times”</w:t>
      </w:r>
    </w:p>
    <w:p w14:paraId="2C31A5A0" w14:textId="77777777" w:rsidR="00A0443C" w:rsidRPr="00D30A9C" w:rsidRDefault="00A0443C" w:rsidP="00A0443C">
      <w:pPr>
        <w:spacing w:after="0"/>
        <w:rPr>
          <w:rFonts w:ascii="Garamond" w:hAnsi="Garamond"/>
          <w:color w:val="000000"/>
          <w:sz w:val="24"/>
          <w:szCs w:val="24"/>
        </w:rPr>
      </w:pPr>
      <w:r w:rsidRPr="00D30A9C">
        <w:rPr>
          <w:rFonts w:ascii="Garamond" w:hAnsi="Garamond"/>
          <w:b/>
          <w:bCs/>
          <w:color w:val="000000"/>
          <w:sz w:val="24"/>
          <w:szCs w:val="24"/>
        </w:rPr>
        <w:t>Stephanie Davies</w:t>
      </w:r>
      <w:r w:rsidRPr="00D30A9C">
        <w:rPr>
          <w:rFonts w:ascii="Garamond" w:hAnsi="Garamond"/>
          <w:color w:val="000000"/>
          <w:sz w:val="24"/>
          <w:szCs w:val="24"/>
        </w:rPr>
        <w:t xml:space="preserve"> </w:t>
      </w:r>
      <w:r>
        <w:rPr>
          <w:rFonts w:ascii="Garamond" w:hAnsi="Garamond"/>
          <w:color w:val="000000"/>
          <w:sz w:val="24"/>
          <w:szCs w:val="24"/>
        </w:rPr>
        <w:t>(</w:t>
      </w:r>
      <w:r w:rsidRPr="00D30A9C">
        <w:rPr>
          <w:rFonts w:ascii="Garamond" w:hAnsi="Garamond"/>
          <w:color w:val="000000"/>
          <w:sz w:val="24"/>
          <w:szCs w:val="24"/>
        </w:rPr>
        <w:t>Goldsmiths</w:t>
      </w:r>
      <w:r>
        <w:rPr>
          <w:rFonts w:ascii="Garamond" w:hAnsi="Garamond"/>
          <w:color w:val="000000"/>
          <w:sz w:val="24"/>
          <w:szCs w:val="24"/>
        </w:rPr>
        <w:t>)</w:t>
      </w:r>
      <w:r w:rsidRPr="00D30A9C">
        <w:rPr>
          <w:rFonts w:ascii="Garamond" w:hAnsi="Garamond"/>
          <w:color w:val="000000"/>
          <w:sz w:val="24"/>
          <w:szCs w:val="24"/>
        </w:rPr>
        <w:t>, “Care without Reproduction”</w:t>
      </w:r>
    </w:p>
    <w:p w14:paraId="3E385091" w14:textId="63D287D9" w:rsidR="005C5AC1" w:rsidRDefault="00A0443C" w:rsidP="00A0443C">
      <w:pPr>
        <w:spacing w:after="0"/>
        <w:rPr>
          <w:rFonts w:ascii="Garamond" w:hAnsi="Garamond"/>
          <w:color w:val="000000"/>
          <w:sz w:val="24"/>
          <w:szCs w:val="24"/>
        </w:rPr>
      </w:pPr>
      <w:r w:rsidRPr="00D30A9C">
        <w:rPr>
          <w:rFonts w:ascii="Garamond" w:hAnsi="Garamond"/>
          <w:b/>
          <w:bCs/>
          <w:color w:val="000000"/>
          <w:sz w:val="24"/>
          <w:szCs w:val="24"/>
        </w:rPr>
        <w:t>Sara Grove</w:t>
      </w:r>
      <w:r>
        <w:rPr>
          <w:rFonts w:ascii="Garamond" w:hAnsi="Garamond"/>
          <w:color w:val="000000"/>
          <w:sz w:val="24"/>
          <w:szCs w:val="24"/>
        </w:rPr>
        <w:t xml:space="preserve"> (</w:t>
      </w:r>
      <w:r w:rsidRPr="00D30A9C">
        <w:rPr>
          <w:rFonts w:ascii="Garamond" w:hAnsi="Garamond"/>
          <w:color w:val="000000"/>
          <w:sz w:val="24"/>
          <w:szCs w:val="24"/>
        </w:rPr>
        <w:t>Duquesne University</w:t>
      </w:r>
      <w:r>
        <w:rPr>
          <w:rFonts w:ascii="Garamond" w:hAnsi="Garamond"/>
          <w:color w:val="000000"/>
          <w:sz w:val="24"/>
          <w:szCs w:val="24"/>
        </w:rPr>
        <w:t>)</w:t>
      </w:r>
      <w:r w:rsidRPr="00D30A9C">
        <w:rPr>
          <w:rFonts w:ascii="Garamond" w:hAnsi="Garamond"/>
          <w:color w:val="000000"/>
          <w:sz w:val="24"/>
          <w:szCs w:val="24"/>
        </w:rPr>
        <w:t xml:space="preserve"> and </w:t>
      </w:r>
      <w:r w:rsidRPr="00D30A9C">
        <w:rPr>
          <w:rFonts w:ascii="Garamond" w:hAnsi="Garamond"/>
          <w:b/>
          <w:bCs/>
          <w:color w:val="000000"/>
          <w:sz w:val="24"/>
          <w:szCs w:val="24"/>
        </w:rPr>
        <w:t xml:space="preserve">Dara Bourassa </w:t>
      </w:r>
      <w:r>
        <w:rPr>
          <w:rFonts w:ascii="Garamond" w:hAnsi="Garamond"/>
          <w:color w:val="000000"/>
          <w:sz w:val="24"/>
          <w:szCs w:val="24"/>
        </w:rPr>
        <w:t>(</w:t>
      </w:r>
      <w:r w:rsidRPr="00D30A9C">
        <w:rPr>
          <w:rFonts w:ascii="Garamond" w:hAnsi="Garamond"/>
          <w:color w:val="000000"/>
          <w:sz w:val="24"/>
          <w:szCs w:val="24"/>
        </w:rPr>
        <w:t>Shippensburg University</w:t>
      </w:r>
      <w:r>
        <w:rPr>
          <w:rFonts w:ascii="Garamond" w:hAnsi="Garamond"/>
          <w:color w:val="000000"/>
          <w:sz w:val="24"/>
          <w:szCs w:val="24"/>
        </w:rPr>
        <w:t>)</w:t>
      </w:r>
      <w:r w:rsidRPr="00D30A9C">
        <w:rPr>
          <w:rFonts w:ascii="Garamond" w:hAnsi="Garamond"/>
          <w:color w:val="000000"/>
          <w:sz w:val="24"/>
          <w:szCs w:val="24"/>
        </w:rPr>
        <w:t>, “Constituencies of Care: Consequences of Time and Place”</w:t>
      </w:r>
    </w:p>
    <w:p w14:paraId="4191CEDC" w14:textId="77777777" w:rsidR="00A0443C" w:rsidRPr="00A0443C" w:rsidRDefault="00A0443C" w:rsidP="00A0443C">
      <w:pPr>
        <w:spacing w:after="0"/>
        <w:rPr>
          <w:rFonts w:ascii="Garamond" w:hAnsi="Garamond"/>
          <w:color w:val="000000"/>
          <w:sz w:val="24"/>
          <w:szCs w:val="24"/>
        </w:rPr>
      </w:pPr>
    </w:p>
    <w:p w14:paraId="1177A139" w14:textId="657DDD6D" w:rsidR="005C5AC1" w:rsidRDefault="005C5AC1" w:rsidP="005C5AC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13</w:t>
      </w:r>
      <w:r>
        <w:rPr>
          <w:rFonts w:ascii="Garamond" w:hAnsi="Garamond"/>
          <w:b/>
          <w:bCs/>
          <w:sz w:val="28"/>
          <w:szCs w:val="28"/>
        </w:rPr>
        <w:t xml:space="preserve"> </w:t>
      </w:r>
      <w:r w:rsidR="00A26169">
        <w:rPr>
          <w:rFonts w:ascii="Garamond" w:hAnsi="Garamond"/>
          <w:b/>
          <w:bCs/>
          <w:sz w:val="28"/>
          <w:szCs w:val="28"/>
        </w:rPr>
        <w:t>(</w:t>
      </w:r>
      <w:r w:rsidR="00D66C6E">
        <w:rPr>
          <w:rFonts w:ascii="Garamond" w:hAnsi="Garamond"/>
          <w:b/>
          <w:bCs/>
          <w:sz w:val="28"/>
          <w:szCs w:val="28"/>
        </w:rPr>
        <w:t>C-10</w:t>
      </w:r>
      <w:r w:rsidR="00A26169">
        <w:rPr>
          <w:rFonts w:ascii="Garamond" w:hAnsi="Garamond"/>
          <w:b/>
          <w:bCs/>
          <w:sz w:val="28"/>
          <w:szCs w:val="28"/>
        </w:rPr>
        <w:t>4)</w:t>
      </w:r>
    </w:p>
    <w:p w14:paraId="0CD9BB04" w14:textId="03885BCC" w:rsidR="00502DF2" w:rsidRDefault="00502DF2" w:rsidP="003157A6">
      <w:pPr>
        <w:spacing w:after="0"/>
        <w:rPr>
          <w:rFonts w:ascii="Garamond" w:hAnsi="Garamond" w:cs="Arial"/>
          <w:b/>
          <w:bCs/>
          <w:sz w:val="24"/>
          <w:szCs w:val="24"/>
        </w:rPr>
      </w:pPr>
      <w:r>
        <w:rPr>
          <w:rFonts w:ascii="Garamond" w:hAnsi="Garamond" w:cs="Arial"/>
          <w:b/>
          <w:bCs/>
          <w:sz w:val="24"/>
          <w:szCs w:val="24"/>
        </w:rPr>
        <w:t>Family Herstories and Care</w:t>
      </w:r>
    </w:p>
    <w:p w14:paraId="6E3F1D6A" w14:textId="743DC965" w:rsidR="00850442" w:rsidRDefault="00850442" w:rsidP="003157A6">
      <w:pPr>
        <w:spacing w:after="0"/>
        <w:rPr>
          <w:rFonts w:ascii="Garamond" w:hAnsi="Garamond" w:cs="Arial"/>
          <w:sz w:val="24"/>
          <w:szCs w:val="24"/>
        </w:rPr>
      </w:pPr>
      <w:r w:rsidRPr="00E70E92">
        <w:rPr>
          <w:rFonts w:ascii="Garamond" w:hAnsi="Garamond" w:cs="Arial"/>
          <w:b/>
          <w:bCs/>
          <w:sz w:val="24"/>
          <w:szCs w:val="24"/>
        </w:rPr>
        <w:t>Chair:</w:t>
      </w:r>
      <w:r w:rsidR="00E70E92">
        <w:rPr>
          <w:rFonts w:ascii="Garamond" w:hAnsi="Garamond" w:cs="Arial"/>
          <w:b/>
          <w:bCs/>
          <w:sz w:val="24"/>
          <w:szCs w:val="24"/>
        </w:rPr>
        <w:t xml:space="preserve"> Cary Hollinshead-Strick </w:t>
      </w:r>
      <w:r w:rsidR="00E70E92" w:rsidRPr="00E70E92">
        <w:rPr>
          <w:rFonts w:ascii="Garamond" w:hAnsi="Garamond" w:cs="Arial"/>
          <w:sz w:val="24"/>
          <w:szCs w:val="24"/>
        </w:rPr>
        <w:t>(AUP)</w:t>
      </w:r>
    </w:p>
    <w:p w14:paraId="0250901C" w14:textId="77777777" w:rsidR="003157A6" w:rsidRDefault="003157A6" w:rsidP="003157A6">
      <w:pPr>
        <w:spacing w:after="0"/>
        <w:rPr>
          <w:rFonts w:ascii="Garamond" w:hAnsi="Garamond" w:cs="Arial"/>
          <w:b/>
          <w:bCs/>
          <w:sz w:val="24"/>
          <w:szCs w:val="24"/>
        </w:rPr>
      </w:pPr>
    </w:p>
    <w:p w14:paraId="61D60E67" w14:textId="77777777" w:rsidR="00DB6DB2" w:rsidRDefault="00A0443C" w:rsidP="008A5647">
      <w:pPr>
        <w:spacing w:after="0"/>
        <w:rPr>
          <w:rFonts w:ascii="Garamond" w:hAnsi="Garamond" w:cs="Arial"/>
          <w:sz w:val="24"/>
          <w:szCs w:val="24"/>
        </w:rPr>
      </w:pPr>
      <w:r w:rsidRPr="00F012D9">
        <w:rPr>
          <w:rFonts w:ascii="Garamond" w:hAnsi="Garamond" w:cs="Arial"/>
          <w:b/>
          <w:bCs/>
          <w:sz w:val="24"/>
          <w:szCs w:val="24"/>
        </w:rPr>
        <w:t>Lauren Bunce</w:t>
      </w:r>
      <w:r w:rsidRPr="00C76949">
        <w:rPr>
          <w:rFonts w:ascii="Garamond" w:hAnsi="Garamond" w:cs="Arial"/>
          <w:sz w:val="24"/>
          <w:szCs w:val="24"/>
        </w:rPr>
        <w:t xml:space="preserve"> (Princeton University)</w:t>
      </w:r>
      <w:r>
        <w:rPr>
          <w:rFonts w:ascii="Garamond" w:hAnsi="Garamond" w:cs="Arial"/>
          <w:sz w:val="24"/>
          <w:szCs w:val="24"/>
        </w:rPr>
        <w:t>, “</w:t>
      </w:r>
      <w:r w:rsidRPr="00C76949">
        <w:rPr>
          <w:rFonts w:ascii="Garamond" w:hAnsi="Garamond" w:cs="Arial"/>
          <w:sz w:val="24"/>
          <w:szCs w:val="24"/>
        </w:rPr>
        <w:t>Care and The End(s) of Work in Alcott’s Fiction and Life Writing</w:t>
      </w:r>
      <w:r>
        <w:rPr>
          <w:rFonts w:ascii="Garamond" w:hAnsi="Garamond" w:cs="Arial"/>
          <w:sz w:val="24"/>
          <w:szCs w:val="24"/>
        </w:rPr>
        <w:t>”</w:t>
      </w:r>
    </w:p>
    <w:p w14:paraId="233415D4" w14:textId="313BE53C" w:rsidR="00A0443C" w:rsidRDefault="00A0443C" w:rsidP="008A5647">
      <w:pPr>
        <w:spacing w:after="0"/>
        <w:rPr>
          <w:rFonts w:ascii="Garamond" w:hAnsi="Garamond" w:cs="Arial"/>
          <w:sz w:val="24"/>
          <w:szCs w:val="24"/>
        </w:rPr>
      </w:pPr>
      <w:r w:rsidRPr="00F012D9">
        <w:rPr>
          <w:rFonts w:ascii="Garamond" w:hAnsi="Garamond" w:cs="Arial"/>
          <w:b/>
          <w:bCs/>
          <w:sz w:val="24"/>
          <w:szCs w:val="24"/>
        </w:rPr>
        <w:t>River Pruitt</w:t>
      </w:r>
      <w:r w:rsidRPr="00C76949">
        <w:rPr>
          <w:rFonts w:ascii="Garamond" w:hAnsi="Garamond" w:cs="Arial"/>
          <w:sz w:val="24"/>
          <w:szCs w:val="24"/>
        </w:rPr>
        <w:t xml:space="preserve"> (University of Hawai'i)</w:t>
      </w:r>
      <w:r>
        <w:rPr>
          <w:rFonts w:ascii="Garamond" w:hAnsi="Garamond" w:cs="Arial"/>
          <w:sz w:val="24"/>
          <w:szCs w:val="24"/>
        </w:rPr>
        <w:t>, “</w:t>
      </w:r>
      <w:r w:rsidRPr="00C76949">
        <w:rPr>
          <w:rFonts w:ascii="Garamond" w:hAnsi="Garamond" w:cs="Arial"/>
          <w:sz w:val="24"/>
          <w:szCs w:val="24"/>
        </w:rPr>
        <w:t>Making Love (In)to the Future: Jewelle Gomez’s The Gilda Stories and the Politic of Aftercare</w:t>
      </w:r>
      <w:r>
        <w:rPr>
          <w:rFonts w:ascii="Garamond" w:hAnsi="Garamond" w:cs="Arial"/>
          <w:sz w:val="24"/>
          <w:szCs w:val="24"/>
        </w:rPr>
        <w:t>”</w:t>
      </w:r>
      <w:r w:rsidRPr="00C76949">
        <w:rPr>
          <w:rFonts w:ascii="Garamond" w:hAnsi="Garamond" w:cs="Arial"/>
          <w:sz w:val="24"/>
          <w:szCs w:val="24"/>
        </w:rPr>
        <w:t xml:space="preserve"> </w:t>
      </w:r>
    </w:p>
    <w:p w14:paraId="3570B351" w14:textId="2036234F" w:rsidR="005C5AC1" w:rsidRDefault="00A0443C" w:rsidP="008A5647">
      <w:pPr>
        <w:spacing w:after="0"/>
        <w:rPr>
          <w:rFonts w:ascii="Garamond" w:hAnsi="Garamond" w:cs="Arial"/>
          <w:sz w:val="24"/>
          <w:szCs w:val="24"/>
        </w:rPr>
      </w:pPr>
      <w:r w:rsidRPr="00F012D9">
        <w:rPr>
          <w:rFonts w:ascii="Garamond" w:hAnsi="Garamond" w:cs="Arial"/>
          <w:b/>
          <w:bCs/>
          <w:sz w:val="24"/>
          <w:szCs w:val="24"/>
        </w:rPr>
        <w:t>Jayda Coons</w:t>
      </w:r>
      <w:r w:rsidRPr="004B5233">
        <w:rPr>
          <w:rFonts w:ascii="Garamond" w:hAnsi="Garamond" w:cs="Arial"/>
          <w:i/>
          <w:iCs/>
          <w:sz w:val="24"/>
          <w:szCs w:val="24"/>
        </w:rPr>
        <w:t xml:space="preserve"> (</w:t>
      </w:r>
      <w:r w:rsidRPr="004B5233">
        <w:rPr>
          <w:rFonts w:ascii="Garamond" w:hAnsi="Garamond" w:cs="Arial"/>
          <w:sz w:val="24"/>
          <w:szCs w:val="24"/>
        </w:rPr>
        <w:t>University of Tennessee at Chattanooga)</w:t>
      </w:r>
      <w:r>
        <w:rPr>
          <w:rFonts w:ascii="Garamond" w:hAnsi="Garamond" w:cs="Arial"/>
          <w:sz w:val="24"/>
          <w:szCs w:val="24"/>
        </w:rPr>
        <w:t>,</w:t>
      </w:r>
      <w:r w:rsidRPr="004B5233">
        <w:rPr>
          <w:rFonts w:ascii="Garamond" w:hAnsi="Garamond" w:cs="Arial"/>
          <w:sz w:val="24"/>
          <w:szCs w:val="24"/>
        </w:rPr>
        <w:t xml:space="preserve"> “</w:t>
      </w:r>
      <w:r>
        <w:rPr>
          <w:rFonts w:ascii="Garamond" w:hAnsi="Garamond" w:cs="Arial"/>
          <w:sz w:val="24"/>
          <w:szCs w:val="24"/>
        </w:rPr>
        <w:t>‘</w:t>
      </w:r>
      <w:r w:rsidRPr="004B5233">
        <w:rPr>
          <w:rFonts w:ascii="Garamond" w:hAnsi="Garamond" w:cs="Arial"/>
          <w:sz w:val="24"/>
          <w:szCs w:val="24"/>
        </w:rPr>
        <w:t>tricking them into something of comfort</w:t>
      </w:r>
      <w:r>
        <w:rPr>
          <w:rFonts w:ascii="Garamond" w:hAnsi="Garamond" w:cs="Arial"/>
          <w:sz w:val="24"/>
          <w:szCs w:val="24"/>
        </w:rPr>
        <w:t>’</w:t>
      </w:r>
      <w:r w:rsidRPr="004B5233">
        <w:rPr>
          <w:rFonts w:ascii="Garamond" w:hAnsi="Garamond" w:cs="Arial"/>
          <w:sz w:val="24"/>
          <w:szCs w:val="24"/>
        </w:rPr>
        <w:t>: Reframing “Mother” in Jackie Sibblies Drury’s Marys Seacole</w:t>
      </w:r>
      <w:r>
        <w:rPr>
          <w:rFonts w:ascii="Garamond" w:hAnsi="Garamond" w:cs="Arial"/>
          <w:sz w:val="24"/>
          <w:szCs w:val="24"/>
        </w:rPr>
        <w:t>”</w:t>
      </w:r>
    </w:p>
    <w:p w14:paraId="50BA3DA6" w14:textId="16D7CC6A" w:rsidR="00FC4AD6" w:rsidRDefault="00C714B9" w:rsidP="008A5647">
      <w:pPr>
        <w:spacing w:after="0"/>
        <w:rPr>
          <w:rFonts w:ascii="Garamond" w:hAnsi="Garamond" w:cs="Arial"/>
          <w:sz w:val="24"/>
          <w:szCs w:val="24"/>
        </w:rPr>
      </w:pPr>
      <w:r w:rsidRPr="00C714B9">
        <w:rPr>
          <w:rFonts w:ascii="Garamond" w:hAnsi="Garamond" w:cs="Arial"/>
          <w:b/>
          <w:bCs/>
          <w:sz w:val="24"/>
          <w:szCs w:val="24"/>
        </w:rPr>
        <w:t>Carol Colatrella</w:t>
      </w:r>
      <w:r>
        <w:rPr>
          <w:rFonts w:ascii="Garamond" w:hAnsi="Garamond" w:cs="Arial"/>
          <w:sz w:val="24"/>
          <w:szCs w:val="24"/>
        </w:rPr>
        <w:t xml:space="preserve"> (Georgia Institute of Technology) “</w:t>
      </w:r>
      <w:r w:rsidRPr="00C714B9">
        <w:rPr>
          <w:rFonts w:ascii="Garamond" w:hAnsi="Garamond" w:cs="Arial"/>
          <w:sz w:val="24"/>
          <w:szCs w:val="24"/>
        </w:rPr>
        <w:t>Improving Care by Increasing Compassion:</w:t>
      </w:r>
      <w:r>
        <w:rPr>
          <w:rFonts w:ascii="Garamond" w:hAnsi="Garamond" w:cs="Arial"/>
          <w:sz w:val="24"/>
          <w:szCs w:val="24"/>
        </w:rPr>
        <w:t xml:space="preserve"> </w:t>
      </w:r>
      <w:r w:rsidRPr="00C714B9">
        <w:rPr>
          <w:rFonts w:ascii="Garamond" w:hAnsi="Garamond" w:cs="Arial"/>
          <w:sz w:val="24"/>
          <w:szCs w:val="24"/>
        </w:rPr>
        <w:t>Lessons in Works by Edson, Irving, Swain, Frankel, and Ko</w:t>
      </w:r>
      <w:r>
        <w:rPr>
          <w:rFonts w:ascii="Garamond" w:hAnsi="Garamond" w:cs="Arial"/>
          <w:sz w:val="24"/>
          <w:szCs w:val="24"/>
        </w:rPr>
        <w:t>”</w:t>
      </w:r>
    </w:p>
    <w:p w14:paraId="482D9E82" w14:textId="77777777" w:rsidR="008A5647" w:rsidRDefault="008A5647" w:rsidP="008A5647">
      <w:pPr>
        <w:spacing w:after="0"/>
        <w:rPr>
          <w:rFonts w:ascii="Garamond" w:hAnsi="Garamond" w:cs="Arial"/>
          <w:sz w:val="24"/>
          <w:szCs w:val="24"/>
        </w:rPr>
      </w:pPr>
    </w:p>
    <w:p w14:paraId="6D3386C8" w14:textId="3F73AA33" w:rsidR="00D66C6E" w:rsidRDefault="00D66C6E" w:rsidP="00D66C6E">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14 (</w:t>
      </w:r>
      <w:r>
        <w:rPr>
          <w:rFonts w:ascii="Garamond" w:hAnsi="Garamond"/>
          <w:b/>
          <w:bCs/>
          <w:sz w:val="28"/>
          <w:szCs w:val="28"/>
        </w:rPr>
        <w:t>A-101</w:t>
      </w:r>
      <w:r w:rsidR="00A26169">
        <w:rPr>
          <w:rFonts w:ascii="Garamond" w:hAnsi="Garamond"/>
          <w:b/>
          <w:bCs/>
          <w:sz w:val="28"/>
          <w:szCs w:val="28"/>
        </w:rPr>
        <w:t>)</w:t>
      </w:r>
    </w:p>
    <w:p w14:paraId="6CC69A1E" w14:textId="77777777" w:rsidR="00D66C6E" w:rsidRDefault="00D66C6E" w:rsidP="003157A6">
      <w:pPr>
        <w:spacing w:after="0"/>
        <w:rPr>
          <w:rFonts w:ascii="Garamond" w:hAnsi="Garamond" w:cs="Arial"/>
          <w:b/>
          <w:bCs/>
          <w:sz w:val="24"/>
          <w:szCs w:val="24"/>
        </w:rPr>
      </w:pPr>
      <w:r w:rsidRPr="00E97AEB">
        <w:rPr>
          <w:rFonts w:ascii="Garamond" w:hAnsi="Garamond" w:cs="Arial"/>
          <w:b/>
          <w:bCs/>
          <w:sz w:val="24"/>
          <w:szCs w:val="24"/>
        </w:rPr>
        <w:t>Anthropocene Objects: Attachment, Endurance, Loss</w:t>
      </w:r>
    </w:p>
    <w:p w14:paraId="45EE329C" w14:textId="6D5D3940" w:rsidR="00850442" w:rsidRDefault="00850442" w:rsidP="003157A6">
      <w:pPr>
        <w:spacing w:after="0"/>
        <w:rPr>
          <w:rFonts w:ascii="Garamond" w:hAnsi="Garamond" w:cs="Arial"/>
          <w:sz w:val="24"/>
          <w:szCs w:val="24"/>
        </w:rPr>
      </w:pPr>
      <w:r>
        <w:rPr>
          <w:rFonts w:ascii="Garamond" w:hAnsi="Garamond" w:cs="Arial"/>
          <w:b/>
          <w:bCs/>
          <w:sz w:val="24"/>
          <w:szCs w:val="24"/>
        </w:rPr>
        <w:t xml:space="preserve">Chair: </w:t>
      </w:r>
      <w:r w:rsidR="00E70E92">
        <w:rPr>
          <w:rFonts w:ascii="Garamond" w:hAnsi="Garamond" w:cs="Arial"/>
          <w:b/>
          <w:bCs/>
          <w:sz w:val="24"/>
          <w:szCs w:val="24"/>
        </w:rPr>
        <w:t xml:space="preserve">Elizabeth Kinne </w:t>
      </w:r>
      <w:r w:rsidR="00E70E92" w:rsidRPr="00E70E92">
        <w:rPr>
          <w:rFonts w:ascii="Garamond" w:hAnsi="Garamond" w:cs="Arial"/>
          <w:sz w:val="24"/>
          <w:szCs w:val="24"/>
        </w:rPr>
        <w:t>(AUP)</w:t>
      </w:r>
    </w:p>
    <w:p w14:paraId="7C8BB626" w14:textId="77777777" w:rsidR="003157A6" w:rsidRPr="00E97AEB" w:rsidRDefault="003157A6" w:rsidP="003157A6">
      <w:pPr>
        <w:spacing w:after="0"/>
        <w:rPr>
          <w:rFonts w:ascii="Garamond" w:hAnsi="Garamond" w:cs="Arial"/>
          <w:b/>
          <w:bCs/>
          <w:sz w:val="24"/>
          <w:szCs w:val="24"/>
        </w:rPr>
      </w:pPr>
    </w:p>
    <w:p w14:paraId="1A136DA8" w14:textId="77777777" w:rsidR="00D66C6E" w:rsidRPr="00E97AEB" w:rsidRDefault="00D66C6E" w:rsidP="00D66C6E">
      <w:pPr>
        <w:spacing w:after="0" w:line="240" w:lineRule="auto"/>
        <w:rPr>
          <w:rFonts w:ascii="Garamond" w:eastAsia="Times New Roman" w:hAnsi="Garamond" w:cs="Times New Roman"/>
          <w:kern w:val="0"/>
          <w:sz w:val="24"/>
          <w:szCs w:val="24"/>
          <w14:ligatures w14:val="none"/>
        </w:rPr>
      </w:pPr>
      <w:r w:rsidRPr="00E97AEB">
        <w:rPr>
          <w:rFonts w:ascii="Garamond" w:eastAsia="Times New Roman" w:hAnsi="Garamond" w:cs="Times New Roman"/>
          <w:b/>
          <w:bCs/>
          <w:color w:val="000000"/>
          <w:kern w:val="0"/>
          <w:sz w:val="24"/>
          <w:szCs w:val="24"/>
          <w14:ligatures w14:val="none"/>
        </w:rPr>
        <w:t>John Levi Barnard</w:t>
      </w:r>
      <w:r w:rsidRPr="00E97AEB">
        <w:rPr>
          <w:rFonts w:ascii="Garamond" w:eastAsia="Times New Roman" w:hAnsi="Garamond" w:cs="Times New Roman"/>
          <w:color w:val="000000"/>
          <w:kern w:val="0"/>
          <w:sz w:val="24"/>
          <w:szCs w:val="24"/>
          <w14:ligatures w14:val="none"/>
        </w:rPr>
        <w:t xml:space="preserve"> (University of Illinois at Urbana-Champaign)</w:t>
      </w:r>
      <w:r w:rsidRPr="00E97AEB">
        <w:rPr>
          <w:rFonts w:ascii="Garamond" w:eastAsia="Times New Roman" w:hAnsi="Garamond" w:cs="Times New Roman"/>
          <w:kern w:val="0"/>
          <w:sz w:val="24"/>
          <w:szCs w:val="24"/>
          <w14:ligatures w14:val="none"/>
        </w:rPr>
        <w:t>, “</w:t>
      </w:r>
      <w:r w:rsidRPr="00E97AEB">
        <w:rPr>
          <w:rFonts w:ascii="Garamond" w:eastAsia="Times New Roman" w:hAnsi="Garamond" w:cs="Times New Roman"/>
          <w:color w:val="000000"/>
          <w:kern w:val="0"/>
          <w:sz w:val="24"/>
          <w:szCs w:val="24"/>
          <w14:ligatures w14:val="none"/>
        </w:rPr>
        <w:t>Oil”</w:t>
      </w:r>
    </w:p>
    <w:p w14:paraId="3D5A6530" w14:textId="77777777" w:rsidR="00D66C6E" w:rsidRPr="00E97AEB" w:rsidRDefault="00D66C6E" w:rsidP="00D66C6E">
      <w:pPr>
        <w:spacing w:after="0" w:line="240" w:lineRule="auto"/>
        <w:rPr>
          <w:rFonts w:ascii="Garamond" w:eastAsia="Times New Roman" w:hAnsi="Garamond" w:cs="Times New Roman"/>
          <w:kern w:val="0"/>
          <w:sz w:val="24"/>
          <w:szCs w:val="24"/>
          <w14:ligatures w14:val="none"/>
        </w:rPr>
      </w:pPr>
      <w:r w:rsidRPr="00E97AEB">
        <w:rPr>
          <w:rFonts w:ascii="Garamond" w:eastAsia="Times New Roman" w:hAnsi="Garamond" w:cs="Times New Roman"/>
          <w:b/>
          <w:bCs/>
          <w:color w:val="000000"/>
          <w:kern w:val="0"/>
          <w:sz w:val="24"/>
          <w:szCs w:val="24"/>
          <w14:ligatures w14:val="none"/>
        </w:rPr>
        <w:t>Jamie L. Jones</w:t>
      </w:r>
      <w:r w:rsidRPr="00E97AEB">
        <w:rPr>
          <w:rFonts w:ascii="Garamond" w:eastAsia="Times New Roman" w:hAnsi="Garamond" w:cs="Times New Roman"/>
          <w:color w:val="000000"/>
          <w:kern w:val="0"/>
          <w:sz w:val="24"/>
          <w:szCs w:val="24"/>
          <w14:ligatures w14:val="none"/>
        </w:rPr>
        <w:t xml:space="preserve"> (University of Illinois at Urbana-Champaign</w:t>
      </w:r>
      <w:r w:rsidRPr="00E97AEB">
        <w:rPr>
          <w:rFonts w:ascii="Garamond" w:eastAsia="Times New Roman" w:hAnsi="Garamond" w:cs="Times New Roman"/>
          <w:kern w:val="0"/>
          <w:sz w:val="24"/>
          <w:szCs w:val="24"/>
          <w14:ligatures w14:val="none"/>
        </w:rPr>
        <w:t>)</w:t>
      </w:r>
      <w:r w:rsidRPr="00E97AEB">
        <w:rPr>
          <w:rFonts w:ascii="Garamond" w:eastAsia="Times New Roman" w:hAnsi="Garamond" w:cs="Times New Roman"/>
          <w:color w:val="000000"/>
          <w:kern w:val="0"/>
          <w:sz w:val="24"/>
          <w:szCs w:val="24"/>
          <w14:ligatures w14:val="none"/>
        </w:rPr>
        <w:t>, “Ship”</w:t>
      </w:r>
    </w:p>
    <w:p w14:paraId="4FE8C1AC" w14:textId="77777777" w:rsidR="00D66C6E" w:rsidRPr="00E97AEB" w:rsidRDefault="00D66C6E" w:rsidP="00D66C6E">
      <w:pPr>
        <w:spacing w:after="0" w:line="240" w:lineRule="auto"/>
        <w:rPr>
          <w:rFonts w:ascii="Garamond" w:eastAsia="Times New Roman" w:hAnsi="Garamond" w:cs="Times New Roman"/>
          <w:kern w:val="0"/>
          <w:sz w:val="24"/>
          <w:szCs w:val="24"/>
          <w14:ligatures w14:val="none"/>
        </w:rPr>
      </w:pPr>
      <w:r w:rsidRPr="00E97AEB">
        <w:rPr>
          <w:rFonts w:ascii="Garamond" w:eastAsia="Times New Roman" w:hAnsi="Garamond" w:cs="Times New Roman"/>
          <w:b/>
          <w:bCs/>
          <w:color w:val="000000"/>
          <w:kern w:val="0"/>
          <w:sz w:val="24"/>
          <w:szCs w:val="24"/>
          <w14:ligatures w14:val="none"/>
        </w:rPr>
        <w:t>Lara Farina</w:t>
      </w:r>
      <w:r w:rsidRPr="00E97AEB">
        <w:rPr>
          <w:rFonts w:ascii="Garamond" w:eastAsia="Times New Roman" w:hAnsi="Garamond" w:cs="Times New Roman"/>
          <w:color w:val="000000"/>
          <w:kern w:val="0"/>
          <w:sz w:val="24"/>
          <w:szCs w:val="24"/>
          <w14:ligatures w14:val="none"/>
        </w:rPr>
        <w:t xml:space="preserve"> (West Virginia University), “Plants”</w:t>
      </w:r>
    </w:p>
    <w:p w14:paraId="70C914E5" w14:textId="77777777" w:rsidR="00D66C6E" w:rsidRDefault="00D66C6E" w:rsidP="00C714B9">
      <w:pPr>
        <w:rPr>
          <w:rFonts w:ascii="Garamond" w:hAnsi="Garamond" w:cs="Arial"/>
          <w:sz w:val="24"/>
          <w:szCs w:val="24"/>
        </w:rPr>
      </w:pPr>
    </w:p>
    <w:p w14:paraId="7C122A50" w14:textId="77777777" w:rsidR="003157A6" w:rsidRDefault="003157A6" w:rsidP="00C714B9">
      <w:pPr>
        <w:rPr>
          <w:rFonts w:ascii="Garamond" w:hAnsi="Garamond" w:cs="Arial"/>
          <w:sz w:val="24"/>
          <w:szCs w:val="24"/>
        </w:rPr>
      </w:pPr>
    </w:p>
    <w:p w14:paraId="533177B0" w14:textId="77777777" w:rsidR="003157A6" w:rsidRDefault="003157A6" w:rsidP="00C714B9">
      <w:pPr>
        <w:rPr>
          <w:rFonts w:ascii="Garamond" w:hAnsi="Garamond" w:cs="Arial"/>
          <w:sz w:val="24"/>
          <w:szCs w:val="24"/>
        </w:rPr>
      </w:pPr>
    </w:p>
    <w:p w14:paraId="3F9BF953" w14:textId="700AF63B" w:rsidR="005C5AC1" w:rsidRPr="00770BCB" w:rsidRDefault="005C5AC1" w:rsidP="005C5AC1">
      <w:pPr>
        <w:pBdr>
          <w:top w:val="single" w:sz="4" w:space="1" w:color="auto"/>
          <w:bottom w:val="single" w:sz="4" w:space="1" w:color="auto"/>
        </w:pBdr>
        <w:jc w:val="center"/>
        <w:rPr>
          <w:rFonts w:ascii="Garamond" w:hAnsi="Garamond"/>
          <w:b/>
          <w:bCs/>
          <w:sz w:val="28"/>
          <w:szCs w:val="28"/>
        </w:rPr>
      </w:pPr>
      <w:r w:rsidRPr="00770BCB">
        <w:rPr>
          <w:rFonts w:ascii="Garamond" w:hAnsi="Garamond"/>
          <w:b/>
          <w:bCs/>
          <w:sz w:val="28"/>
          <w:szCs w:val="28"/>
        </w:rPr>
        <w:t>Session</w:t>
      </w:r>
      <w:r w:rsidR="00A26169" w:rsidRPr="00770BCB">
        <w:rPr>
          <w:rFonts w:ascii="Garamond" w:hAnsi="Garamond"/>
          <w:b/>
          <w:bCs/>
          <w:sz w:val="28"/>
          <w:szCs w:val="28"/>
        </w:rPr>
        <w:t xml:space="preserve"> 15</w:t>
      </w:r>
      <w:r w:rsidRPr="00770BCB">
        <w:rPr>
          <w:rFonts w:ascii="Garamond" w:hAnsi="Garamond"/>
          <w:b/>
          <w:bCs/>
          <w:sz w:val="28"/>
          <w:szCs w:val="28"/>
        </w:rPr>
        <w:t xml:space="preserve"> </w:t>
      </w:r>
      <w:r w:rsidR="00A26169" w:rsidRPr="00770BCB">
        <w:rPr>
          <w:rFonts w:ascii="Garamond" w:hAnsi="Garamond"/>
          <w:b/>
          <w:bCs/>
          <w:sz w:val="28"/>
          <w:szCs w:val="28"/>
        </w:rPr>
        <w:t>(</w:t>
      </w:r>
      <w:r w:rsidRPr="00770BCB">
        <w:rPr>
          <w:rFonts w:ascii="Garamond" w:hAnsi="Garamond"/>
          <w:b/>
          <w:bCs/>
          <w:sz w:val="28"/>
          <w:szCs w:val="28"/>
        </w:rPr>
        <w:t>Q-801</w:t>
      </w:r>
      <w:r w:rsidR="00A26169" w:rsidRPr="00770BCB">
        <w:rPr>
          <w:rFonts w:ascii="Garamond" w:hAnsi="Garamond"/>
          <w:b/>
          <w:bCs/>
          <w:sz w:val="28"/>
          <w:szCs w:val="28"/>
        </w:rPr>
        <w:t>)</w:t>
      </w:r>
    </w:p>
    <w:p w14:paraId="3BCAF680" w14:textId="27FFCA02" w:rsidR="00502DF2" w:rsidRPr="00770BCB" w:rsidRDefault="00502DF2" w:rsidP="008409D7">
      <w:pPr>
        <w:spacing w:after="0"/>
        <w:rPr>
          <w:rFonts w:ascii="Garamond" w:hAnsi="Garamond"/>
          <w:b/>
          <w:bCs/>
          <w:sz w:val="24"/>
          <w:szCs w:val="24"/>
        </w:rPr>
      </w:pPr>
      <w:r w:rsidRPr="00770BCB">
        <w:rPr>
          <w:rFonts w:ascii="Garamond" w:hAnsi="Garamond"/>
          <w:b/>
          <w:bCs/>
          <w:sz w:val="24"/>
          <w:szCs w:val="24"/>
        </w:rPr>
        <w:t>Intimate Violence</w:t>
      </w:r>
    </w:p>
    <w:p w14:paraId="473F2B4D" w14:textId="79C93124" w:rsidR="00502DF2" w:rsidRPr="00770BCB" w:rsidRDefault="00502DF2" w:rsidP="008409D7">
      <w:pPr>
        <w:spacing w:after="0"/>
        <w:rPr>
          <w:rFonts w:ascii="Garamond" w:hAnsi="Garamond"/>
          <w:b/>
          <w:bCs/>
          <w:sz w:val="24"/>
          <w:szCs w:val="24"/>
        </w:rPr>
      </w:pPr>
      <w:r w:rsidRPr="00770BCB">
        <w:rPr>
          <w:rFonts w:ascii="Garamond" w:hAnsi="Garamond"/>
          <w:b/>
          <w:bCs/>
          <w:sz w:val="24"/>
          <w:szCs w:val="24"/>
        </w:rPr>
        <w:t>Chair: Monique Dev</w:t>
      </w:r>
      <w:r w:rsidR="00363EA0" w:rsidRPr="00770BCB">
        <w:rPr>
          <w:rFonts w:ascii="Garamond" w:hAnsi="Garamond"/>
          <w:b/>
          <w:bCs/>
          <w:sz w:val="24"/>
          <w:szCs w:val="24"/>
        </w:rPr>
        <w:t>e</w:t>
      </w:r>
      <w:r w:rsidRPr="00770BCB">
        <w:rPr>
          <w:rFonts w:ascii="Garamond" w:hAnsi="Garamond"/>
          <w:b/>
          <w:bCs/>
          <w:sz w:val="24"/>
          <w:szCs w:val="24"/>
        </w:rPr>
        <w:t>aux</w:t>
      </w:r>
      <w:r w:rsidR="003157A6" w:rsidRPr="00770BCB">
        <w:rPr>
          <w:rFonts w:ascii="Garamond" w:hAnsi="Garamond"/>
          <w:b/>
          <w:bCs/>
          <w:sz w:val="24"/>
          <w:szCs w:val="24"/>
        </w:rPr>
        <w:t xml:space="preserve"> </w:t>
      </w:r>
      <w:r w:rsidR="003157A6" w:rsidRPr="00770BCB">
        <w:rPr>
          <w:rFonts w:ascii="Garamond" w:hAnsi="Garamond"/>
          <w:sz w:val="24"/>
          <w:szCs w:val="24"/>
        </w:rPr>
        <w:t>(University of Guelph)</w:t>
      </w:r>
    </w:p>
    <w:p w14:paraId="43EA525B" w14:textId="77777777" w:rsidR="008409D7" w:rsidRPr="00770BCB" w:rsidRDefault="008409D7" w:rsidP="008409D7">
      <w:pPr>
        <w:spacing w:after="0"/>
        <w:rPr>
          <w:rFonts w:ascii="Garamond" w:hAnsi="Garamond"/>
          <w:b/>
          <w:bCs/>
          <w:sz w:val="24"/>
          <w:szCs w:val="24"/>
        </w:rPr>
      </w:pPr>
    </w:p>
    <w:p w14:paraId="21CE5899" w14:textId="213650EA" w:rsidR="00A0443C" w:rsidRDefault="00A0443C" w:rsidP="008A5647">
      <w:pPr>
        <w:spacing w:after="0"/>
        <w:rPr>
          <w:rFonts w:ascii="Garamond" w:hAnsi="Garamond"/>
          <w:sz w:val="24"/>
          <w:szCs w:val="24"/>
        </w:rPr>
      </w:pPr>
      <w:r w:rsidRPr="00C8753E">
        <w:rPr>
          <w:rFonts w:ascii="Garamond" w:hAnsi="Garamond"/>
          <w:b/>
          <w:bCs/>
          <w:sz w:val="24"/>
          <w:szCs w:val="24"/>
        </w:rPr>
        <w:t>Elizabeth Brake</w:t>
      </w:r>
      <w:r>
        <w:rPr>
          <w:rFonts w:ascii="Garamond" w:hAnsi="Garamond"/>
          <w:sz w:val="24"/>
          <w:szCs w:val="24"/>
        </w:rPr>
        <w:t xml:space="preserve"> (Rice University), “</w:t>
      </w:r>
      <w:r w:rsidRPr="009567AD">
        <w:rPr>
          <w:rFonts w:ascii="Garamond" w:hAnsi="Garamond"/>
          <w:sz w:val="24"/>
          <w:szCs w:val="24"/>
        </w:rPr>
        <w:t>Care, Vulnerability, and Intimate Partner Violence</w:t>
      </w:r>
      <w:r>
        <w:rPr>
          <w:rFonts w:ascii="Garamond" w:hAnsi="Garamond"/>
          <w:sz w:val="24"/>
          <w:szCs w:val="24"/>
        </w:rPr>
        <w:t xml:space="preserve">” </w:t>
      </w:r>
    </w:p>
    <w:p w14:paraId="0429B9A8" w14:textId="1D445704" w:rsidR="00A0443C" w:rsidRDefault="00A0443C" w:rsidP="008A5647">
      <w:pPr>
        <w:spacing w:after="0"/>
        <w:rPr>
          <w:rFonts w:ascii="Garamond" w:hAnsi="Garamond" w:cs="Arial"/>
          <w:sz w:val="24"/>
          <w:szCs w:val="24"/>
        </w:rPr>
      </w:pPr>
      <w:r w:rsidRPr="00C8753E">
        <w:rPr>
          <w:rFonts w:ascii="Garamond" w:hAnsi="Garamond" w:cs="Arial"/>
          <w:b/>
          <w:bCs/>
          <w:sz w:val="24"/>
          <w:szCs w:val="24"/>
        </w:rPr>
        <w:lastRenderedPageBreak/>
        <w:t>Ag</w:t>
      </w:r>
      <w:r w:rsidR="00352864">
        <w:rPr>
          <w:rFonts w:ascii="Garamond" w:hAnsi="Garamond" w:cs="Arial"/>
          <w:b/>
          <w:bCs/>
          <w:sz w:val="24"/>
          <w:szCs w:val="24"/>
        </w:rPr>
        <w:t>n</w:t>
      </w:r>
      <w:r w:rsidRPr="00C8753E">
        <w:rPr>
          <w:rFonts w:ascii="Garamond" w:hAnsi="Garamond" w:cs="Arial"/>
          <w:b/>
          <w:bCs/>
          <w:sz w:val="24"/>
          <w:szCs w:val="24"/>
        </w:rPr>
        <w:t>es Phoebe Muyanga</w:t>
      </w:r>
      <w:r>
        <w:rPr>
          <w:rFonts w:ascii="Garamond" w:hAnsi="Garamond" w:cs="Arial"/>
          <w:sz w:val="24"/>
          <w:szCs w:val="24"/>
        </w:rPr>
        <w:t xml:space="preserve"> </w:t>
      </w:r>
      <w:r w:rsidRPr="00673286">
        <w:rPr>
          <w:rFonts w:ascii="Garamond" w:hAnsi="Garamond" w:cs="Arial"/>
          <w:sz w:val="24"/>
          <w:szCs w:val="24"/>
        </w:rPr>
        <w:t>(</w:t>
      </w:r>
      <w:r w:rsidRPr="00673286">
        <w:rPr>
          <w:rFonts w:ascii="Garamond" w:hAnsi="Garamond" w:cs="Calibri"/>
          <w:sz w:val="24"/>
          <w:szCs w:val="24"/>
        </w:rPr>
        <w:t>University of Kansas)</w:t>
      </w:r>
      <w:r>
        <w:rPr>
          <w:rFonts w:ascii="Garamond" w:hAnsi="Garamond" w:cs="Calibri"/>
          <w:sz w:val="24"/>
          <w:szCs w:val="24"/>
        </w:rPr>
        <w:t>, “</w:t>
      </w:r>
      <w:r w:rsidRPr="00673286">
        <w:rPr>
          <w:rFonts w:ascii="Garamond" w:hAnsi="Garamond" w:cs="Arial"/>
          <w:sz w:val="24"/>
          <w:szCs w:val="24"/>
        </w:rPr>
        <w:t>Community initiatives in stopping sexual assault violence against women in Uganda:</w:t>
      </w:r>
      <w:r>
        <w:rPr>
          <w:rFonts w:ascii="Garamond" w:hAnsi="Garamond" w:cs="Arial"/>
          <w:sz w:val="24"/>
          <w:szCs w:val="24"/>
        </w:rPr>
        <w:t xml:space="preserve"> </w:t>
      </w:r>
      <w:r w:rsidRPr="00673286">
        <w:rPr>
          <w:rFonts w:ascii="Garamond" w:hAnsi="Garamond" w:cs="Arial"/>
          <w:sz w:val="24"/>
          <w:szCs w:val="24"/>
        </w:rPr>
        <w:t>What’s the impact of the respective laws in a violence-complicit society?</w:t>
      </w:r>
      <w:r>
        <w:rPr>
          <w:rFonts w:ascii="Garamond" w:hAnsi="Garamond" w:cs="Arial"/>
          <w:sz w:val="24"/>
          <w:szCs w:val="24"/>
        </w:rPr>
        <w:t>”</w:t>
      </w:r>
    </w:p>
    <w:p w14:paraId="14E697E2" w14:textId="0D25BCB3" w:rsidR="00A26169" w:rsidRDefault="00502DF2" w:rsidP="008A5647">
      <w:pPr>
        <w:spacing w:after="0"/>
        <w:rPr>
          <w:rFonts w:ascii="Garamond" w:hAnsi="Garamond"/>
          <w:b/>
          <w:bCs/>
          <w:sz w:val="28"/>
          <w:szCs w:val="28"/>
        </w:rPr>
      </w:pPr>
      <w:r w:rsidRPr="00095E1B">
        <w:rPr>
          <w:rFonts w:ascii="Garamond" w:hAnsi="Garamond" w:cs="Arial"/>
          <w:b/>
          <w:bCs/>
          <w:sz w:val="24"/>
          <w:szCs w:val="24"/>
        </w:rPr>
        <w:t>Ezio Di Nu</w:t>
      </w:r>
      <w:r w:rsidR="00095E1B" w:rsidRPr="00095E1B">
        <w:rPr>
          <w:rFonts w:ascii="Garamond" w:hAnsi="Garamond" w:cs="Arial"/>
          <w:b/>
          <w:bCs/>
          <w:sz w:val="24"/>
          <w:szCs w:val="24"/>
        </w:rPr>
        <w:t>cci</w:t>
      </w:r>
      <w:r w:rsidR="00095E1B">
        <w:rPr>
          <w:rFonts w:ascii="Garamond" w:hAnsi="Garamond" w:cs="Arial"/>
          <w:b/>
          <w:bCs/>
          <w:sz w:val="24"/>
          <w:szCs w:val="24"/>
        </w:rPr>
        <w:t xml:space="preserve"> </w:t>
      </w:r>
      <w:r w:rsidR="00095E1B">
        <w:rPr>
          <w:rFonts w:ascii="Garamond" w:hAnsi="Garamond" w:cs="Arial"/>
          <w:sz w:val="24"/>
          <w:szCs w:val="24"/>
        </w:rPr>
        <w:t xml:space="preserve">(University of Copenhagen) </w:t>
      </w:r>
      <w:r w:rsidR="00095E1B" w:rsidRPr="00095E1B">
        <w:rPr>
          <w:rFonts w:ascii="Garamond" w:hAnsi="Garamond" w:cs="Arial"/>
          <w:sz w:val="24"/>
          <w:szCs w:val="24"/>
        </w:rPr>
        <w:t>“</w:t>
      </w:r>
      <w:r w:rsidR="00095E1B" w:rsidRPr="00095E1B">
        <w:rPr>
          <w:rFonts w:ascii="Garamond" w:hAnsi="Garamond"/>
          <w:color w:val="242424"/>
          <w:sz w:val="24"/>
          <w:szCs w:val="24"/>
          <w:shd w:val="clear" w:color="auto" w:fill="FFFFFF"/>
        </w:rPr>
        <w:t>Is non-violence oppressive?”</w:t>
      </w:r>
    </w:p>
    <w:p w14:paraId="18E8276E" w14:textId="77777777" w:rsidR="008A5647" w:rsidRDefault="008A5647" w:rsidP="006B0838">
      <w:pPr>
        <w:rPr>
          <w:rFonts w:ascii="Garamond" w:hAnsi="Garamond"/>
          <w:b/>
          <w:bCs/>
          <w:sz w:val="28"/>
          <w:szCs w:val="28"/>
        </w:rPr>
      </w:pPr>
    </w:p>
    <w:p w14:paraId="33F2FD40" w14:textId="34E38EC0" w:rsidR="00A26169" w:rsidRDefault="001D11F2" w:rsidP="006B0838">
      <w:pPr>
        <w:rPr>
          <w:rFonts w:ascii="Garamond" w:hAnsi="Garamond"/>
          <w:b/>
          <w:bCs/>
          <w:sz w:val="28"/>
          <w:szCs w:val="28"/>
        </w:rPr>
      </w:pPr>
      <w:r>
        <w:rPr>
          <w:rFonts w:ascii="Garamond" w:hAnsi="Garamond"/>
          <w:b/>
          <w:bCs/>
          <w:sz w:val="28"/>
          <w:szCs w:val="28"/>
        </w:rPr>
        <w:t>13:00-14:00: Lunch</w:t>
      </w:r>
      <w:r w:rsidR="006D6353">
        <w:rPr>
          <w:rFonts w:ascii="Garamond" w:hAnsi="Garamond"/>
          <w:b/>
          <w:bCs/>
          <w:sz w:val="28"/>
          <w:szCs w:val="28"/>
        </w:rPr>
        <w:t>: Ground Floor Combes</w:t>
      </w:r>
    </w:p>
    <w:p w14:paraId="486FAD36" w14:textId="6D5D6B87" w:rsidR="006B0838" w:rsidRDefault="001D11F2" w:rsidP="006B0838">
      <w:pPr>
        <w:rPr>
          <w:rFonts w:ascii="Garamond" w:hAnsi="Garamond"/>
          <w:b/>
          <w:bCs/>
          <w:sz w:val="28"/>
          <w:szCs w:val="28"/>
        </w:rPr>
      </w:pPr>
      <w:r>
        <w:rPr>
          <w:rFonts w:ascii="Garamond" w:hAnsi="Garamond"/>
          <w:b/>
          <w:bCs/>
          <w:sz w:val="28"/>
          <w:szCs w:val="28"/>
        </w:rPr>
        <w:t>14:00-1</w:t>
      </w:r>
      <w:r w:rsidR="006B0838">
        <w:rPr>
          <w:rFonts w:ascii="Garamond" w:hAnsi="Garamond"/>
          <w:b/>
          <w:bCs/>
          <w:sz w:val="28"/>
          <w:szCs w:val="28"/>
        </w:rPr>
        <w:t>6:00</w:t>
      </w:r>
      <w:r w:rsidR="00D66C6E">
        <w:rPr>
          <w:rFonts w:ascii="Garamond" w:hAnsi="Garamond"/>
          <w:b/>
          <w:bCs/>
          <w:sz w:val="28"/>
          <w:szCs w:val="28"/>
        </w:rPr>
        <w:t xml:space="preserve"> Panels (</w:t>
      </w:r>
      <w:r w:rsidR="00FE6FBB">
        <w:rPr>
          <w:rFonts w:ascii="Garamond" w:hAnsi="Garamond"/>
          <w:b/>
          <w:bCs/>
          <w:sz w:val="28"/>
          <w:szCs w:val="28"/>
        </w:rPr>
        <w:t>5</w:t>
      </w:r>
      <w:r w:rsidR="00D66C6E">
        <w:rPr>
          <w:rFonts w:ascii="Garamond" w:hAnsi="Garamond"/>
          <w:b/>
          <w:bCs/>
          <w:sz w:val="28"/>
          <w:szCs w:val="28"/>
        </w:rPr>
        <w:t>)</w:t>
      </w:r>
    </w:p>
    <w:p w14:paraId="6C218C84" w14:textId="54626B39" w:rsidR="00FE6FBB" w:rsidRPr="00FE6FBB" w:rsidRDefault="00FE6FBB" w:rsidP="00FE6FBB">
      <w:pPr>
        <w:pBdr>
          <w:top w:val="single" w:sz="4" w:space="1" w:color="auto"/>
          <w:bottom w:val="single" w:sz="4" w:space="1" w:color="auto"/>
        </w:pBdr>
        <w:jc w:val="center"/>
        <w:rPr>
          <w:rFonts w:ascii="Garamond" w:eastAsia="Times New Roman" w:hAnsi="Garamond" w:cs="Times New Roman"/>
          <w:b/>
          <w:bCs/>
          <w:kern w:val="0"/>
          <w:sz w:val="28"/>
          <w:szCs w:val="28"/>
          <w14:ligatures w14:val="none"/>
        </w:rPr>
      </w:pPr>
      <w:r w:rsidRPr="00FE6FBB">
        <w:rPr>
          <w:rFonts w:ascii="Garamond" w:eastAsia="Times New Roman" w:hAnsi="Garamond" w:cs="Times New Roman"/>
          <w:b/>
          <w:bCs/>
          <w:kern w:val="0"/>
          <w:sz w:val="28"/>
          <w:szCs w:val="28"/>
          <w14:ligatures w14:val="none"/>
        </w:rPr>
        <w:t>Session</w:t>
      </w:r>
      <w:r w:rsidR="00A26169">
        <w:rPr>
          <w:rFonts w:ascii="Garamond" w:eastAsia="Times New Roman" w:hAnsi="Garamond" w:cs="Times New Roman"/>
          <w:b/>
          <w:bCs/>
          <w:kern w:val="0"/>
          <w:sz w:val="28"/>
          <w:szCs w:val="28"/>
          <w14:ligatures w14:val="none"/>
        </w:rPr>
        <w:t xml:space="preserve"> 16 (</w:t>
      </w:r>
      <w:r w:rsidRPr="00FE6FBB">
        <w:rPr>
          <w:rFonts w:ascii="Garamond" w:eastAsia="Times New Roman" w:hAnsi="Garamond" w:cs="Times New Roman"/>
          <w:b/>
          <w:bCs/>
          <w:kern w:val="0"/>
          <w:sz w:val="28"/>
          <w:szCs w:val="28"/>
          <w14:ligatures w14:val="none"/>
        </w:rPr>
        <w:t>Atrium</w:t>
      </w:r>
      <w:r w:rsidR="00A26169">
        <w:rPr>
          <w:rFonts w:ascii="Garamond" w:eastAsia="Times New Roman" w:hAnsi="Garamond" w:cs="Times New Roman"/>
          <w:b/>
          <w:bCs/>
          <w:kern w:val="0"/>
          <w:sz w:val="28"/>
          <w:szCs w:val="28"/>
          <w14:ligatures w14:val="none"/>
        </w:rPr>
        <w:t>)</w:t>
      </w:r>
    </w:p>
    <w:p w14:paraId="61C26823" w14:textId="3D9DDC84" w:rsidR="00FE6FBB" w:rsidRDefault="00FE6FBB" w:rsidP="00FE6FBB">
      <w:pPr>
        <w:rPr>
          <w:rFonts w:ascii="Garamond" w:hAnsi="Garamond" w:cs="Arial"/>
          <w:b/>
          <w:bCs/>
          <w:sz w:val="24"/>
          <w:szCs w:val="24"/>
        </w:rPr>
      </w:pPr>
      <w:r w:rsidRPr="009D2A27">
        <w:rPr>
          <w:rFonts w:ascii="Garamond" w:eastAsia="Times New Roman" w:hAnsi="Garamond" w:cs="Times New Roman"/>
          <w:b/>
          <w:bCs/>
          <w:kern w:val="0"/>
          <w:sz w:val="24"/>
          <w:szCs w:val="24"/>
          <w14:ligatures w14:val="none"/>
        </w:rPr>
        <w:t xml:space="preserve">Workshop: </w:t>
      </w:r>
      <w:r w:rsidRPr="009D2A27">
        <w:rPr>
          <w:rFonts w:ascii="Garamond" w:hAnsi="Garamond" w:cs="Arial"/>
          <w:b/>
          <w:bCs/>
          <w:sz w:val="24"/>
          <w:szCs w:val="24"/>
        </w:rPr>
        <w:t>“The Empty Cup”- Artmaking as a Care, Sustainability, and Reflection Practice for Educators</w:t>
      </w:r>
    </w:p>
    <w:p w14:paraId="694DAED6" w14:textId="7F4879B0" w:rsidR="00317D93" w:rsidRDefault="00317D93" w:rsidP="00317D93">
      <w:pPr>
        <w:jc w:val="center"/>
        <w:rPr>
          <w:rFonts w:ascii="Garamond" w:hAnsi="Garamond" w:cs="Arial"/>
          <w:b/>
          <w:bCs/>
          <w:sz w:val="24"/>
          <w:szCs w:val="24"/>
        </w:rPr>
      </w:pPr>
      <w:bookmarkStart w:id="2" w:name="_Hlk166693014"/>
      <w:r>
        <w:rPr>
          <w:rFonts w:ascii="Garamond" w:hAnsi="Garamond" w:cs="Arial"/>
          <w:b/>
          <w:bCs/>
          <w:sz w:val="24"/>
          <w:szCs w:val="24"/>
        </w:rPr>
        <w:t>(There is no remote option for this session)</w:t>
      </w:r>
    </w:p>
    <w:bookmarkEnd w:id="2"/>
    <w:p w14:paraId="0A63063D" w14:textId="35006F2E" w:rsidR="00317D93" w:rsidRPr="009D2A27" w:rsidRDefault="00317D93" w:rsidP="00317D93">
      <w:pPr>
        <w:jc w:val="center"/>
        <w:rPr>
          <w:rFonts w:ascii="Garamond" w:hAnsi="Garamond" w:cs="Arial"/>
          <w:b/>
          <w:bCs/>
          <w:sz w:val="24"/>
          <w:szCs w:val="24"/>
        </w:rPr>
      </w:pPr>
      <w:r>
        <w:rPr>
          <w:rFonts w:ascii="Garamond" w:hAnsi="Garamond" w:cs="Arial"/>
          <w:b/>
          <w:bCs/>
          <w:sz w:val="24"/>
          <w:szCs w:val="24"/>
        </w:rPr>
        <w:t>Participation limited to 20 guests</w:t>
      </w:r>
    </w:p>
    <w:p w14:paraId="7A22009F" w14:textId="77777777" w:rsidR="00FE6FBB" w:rsidRDefault="00FE6FBB" w:rsidP="00FE6FBB">
      <w:pPr>
        <w:rPr>
          <w:rFonts w:ascii="Garamond" w:eastAsia="Times New Roman" w:hAnsi="Garamond" w:cs="Times New Roman"/>
          <w:kern w:val="0"/>
          <w:sz w:val="24"/>
          <w:szCs w:val="24"/>
          <w14:ligatures w14:val="none"/>
        </w:rPr>
      </w:pPr>
      <w:r w:rsidRPr="009D2A27">
        <w:rPr>
          <w:rFonts w:ascii="Garamond" w:eastAsia="Times New Roman" w:hAnsi="Garamond" w:cs="Times New Roman"/>
          <w:b/>
          <w:bCs/>
          <w:kern w:val="0"/>
          <w:sz w:val="24"/>
          <w:szCs w:val="24"/>
          <w14:ligatures w14:val="none"/>
        </w:rPr>
        <w:t>Emily Nott</w:t>
      </w:r>
      <w:r>
        <w:rPr>
          <w:rFonts w:ascii="Garamond" w:eastAsia="Times New Roman" w:hAnsi="Garamond" w:cs="Times New Roman"/>
          <w:kern w:val="0"/>
          <w:sz w:val="24"/>
          <w:szCs w:val="24"/>
          <w14:ligatures w14:val="none"/>
        </w:rPr>
        <w:t xml:space="preserve"> (University of Wisconsin Madison) and </w:t>
      </w:r>
      <w:r w:rsidRPr="009D2A27">
        <w:rPr>
          <w:rFonts w:ascii="Garamond" w:eastAsia="Times New Roman" w:hAnsi="Garamond" w:cs="Times New Roman"/>
          <w:b/>
          <w:bCs/>
          <w:kern w:val="0"/>
          <w:sz w:val="24"/>
          <w:szCs w:val="24"/>
          <w14:ligatures w14:val="none"/>
        </w:rPr>
        <w:t>Jalessa Bryant</w:t>
      </w:r>
      <w:r>
        <w:rPr>
          <w:rFonts w:ascii="Garamond" w:eastAsia="Times New Roman" w:hAnsi="Garamond" w:cs="Times New Roman"/>
          <w:kern w:val="0"/>
          <w:sz w:val="24"/>
          <w:szCs w:val="24"/>
          <w14:ligatures w14:val="none"/>
        </w:rPr>
        <w:t xml:space="preserve"> (University of Wisconsin Madison)</w:t>
      </w:r>
    </w:p>
    <w:p w14:paraId="16BD8BE7" w14:textId="58367E73" w:rsidR="00FE6FBB" w:rsidRPr="00FE6FBB" w:rsidRDefault="00FE6FBB" w:rsidP="006B0838">
      <w:pPr>
        <w:rPr>
          <w:rFonts w:ascii="Garamond" w:eastAsia="Times New Roman" w:hAnsi="Garamond" w:cs="Times New Roman"/>
          <w:kern w:val="0"/>
          <w:sz w:val="24"/>
          <w:szCs w:val="24"/>
          <w14:ligatures w14:val="none"/>
        </w:rPr>
      </w:pPr>
      <w:r w:rsidRPr="00995E0F">
        <w:rPr>
          <w:rFonts w:ascii="Garamond" w:hAnsi="Garamond" w:cs="Calibri"/>
          <w:color w:val="000000"/>
          <w:sz w:val="24"/>
          <w:szCs w:val="24"/>
          <w:shd w:val="clear" w:color="auto" w:fill="FFFFFF"/>
        </w:rPr>
        <w:t>Many educators and care workers have experienced the feeling of “pouring from an empty cup.” This session offers space to reflect on and challenge "the empty cup" with a set of artmaking tools grounded in abolitionist cultural strategy. This session will provide a dedicated space where educators have time to breathe, make, reflect, and explore the factors that allow them to continue in their work without pouring from an empty cup.</w:t>
      </w:r>
    </w:p>
    <w:p w14:paraId="7F54D95D" w14:textId="2A4E4510" w:rsidR="006B0838" w:rsidRDefault="006B0838" w:rsidP="006B0838">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17 (</w:t>
      </w:r>
      <w:r>
        <w:rPr>
          <w:rFonts w:ascii="Garamond" w:hAnsi="Garamond"/>
          <w:b/>
          <w:bCs/>
          <w:sz w:val="28"/>
          <w:szCs w:val="28"/>
        </w:rPr>
        <w:t>C-102</w:t>
      </w:r>
      <w:r w:rsidR="00A26169">
        <w:rPr>
          <w:rFonts w:ascii="Garamond" w:hAnsi="Garamond"/>
          <w:b/>
          <w:bCs/>
          <w:sz w:val="28"/>
          <w:szCs w:val="28"/>
        </w:rPr>
        <w:t>)</w:t>
      </w:r>
    </w:p>
    <w:p w14:paraId="1ED1BA76" w14:textId="77777777" w:rsidR="00850442" w:rsidRPr="00616979" w:rsidRDefault="00850442" w:rsidP="00850442">
      <w:pPr>
        <w:rPr>
          <w:rFonts w:ascii="Garamond" w:hAnsi="Garamond" w:cs="Arial"/>
          <w:b/>
          <w:bCs/>
          <w:sz w:val="24"/>
          <w:szCs w:val="24"/>
        </w:rPr>
      </w:pPr>
      <w:r w:rsidRPr="00616979">
        <w:rPr>
          <w:rFonts w:ascii="Garamond" w:hAnsi="Garamond" w:cs="Arial"/>
          <w:b/>
          <w:bCs/>
          <w:sz w:val="24"/>
          <w:szCs w:val="24"/>
        </w:rPr>
        <w:t>Workshop: "Building Worlds We Wish to Live In: A Workshop on Mutual Aid"</w:t>
      </w:r>
    </w:p>
    <w:p w14:paraId="6EEB0340" w14:textId="77777777" w:rsidR="00850442" w:rsidRDefault="00850442" w:rsidP="00850442">
      <w:pPr>
        <w:spacing w:after="0" w:line="240" w:lineRule="auto"/>
        <w:rPr>
          <w:rFonts w:ascii="Garamond" w:eastAsia="Times New Roman" w:hAnsi="Garamond" w:cs="Calibri"/>
          <w:color w:val="000000"/>
          <w:kern w:val="0"/>
          <w:sz w:val="24"/>
          <w:szCs w:val="24"/>
          <w14:ligatures w14:val="none"/>
        </w:rPr>
      </w:pPr>
      <w:r w:rsidRPr="00616979">
        <w:rPr>
          <w:rFonts w:ascii="Garamond" w:eastAsia="Times New Roman" w:hAnsi="Garamond" w:cs="Calibri"/>
          <w:color w:val="000000"/>
          <w:kern w:val="0"/>
          <w:sz w:val="24"/>
          <w:szCs w:val="24"/>
          <w14:ligatures w14:val="none"/>
        </w:rPr>
        <w:t>Alexia Arani (Cal Poly)</w:t>
      </w:r>
      <w:r w:rsidRPr="00616979">
        <w:rPr>
          <w:rFonts w:ascii="Garamond" w:eastAsia="Times New Roman" w:hAnsi="Garamond" w:cs="Times New Roman"/>
          <w:kern w:val="0"/>
          <w:sz w:val="24"/>
          <w:szCs w:val="24"/>
          <w14:ligatures w14:val="none"/>
        </w:rPr>
        <w:t xml:space="preserve"> and </w:t>
      </w:r>
      <w:r w:rsidRPr="00616979">
        <w:rPr>
          <w:rFonts w:ascii="Garamond" w:eastAsia="Times New Roman" w:hAnsi="Garamond" w:cs="Calibri"/>
          <w:color w:val="000000"/>
          <w:kern w:val="0"/>
          <w:sz w:val="24"/>
          <w:szCs w:val="24"/>
          <w14:ligatures w14:val="none"/>
        </w:rPr>
        <w:t>Tiana Moon (</w:t>
      </w:r>
      <w:r w:rsidRPr="00616979">
        <w:rPr>
          <w:rFonts w:ascii="Garamond" w:hAnsi="Garamond"/>
          <w:color w:val="000000"/>
          <w:sz w:val="24"/>
          <w:szCs w:val="24"/>
        </w:rPr>
        <w:t>Brown Boi Project)</w:t>
      </w:r>
      <w:r w:rsidRPr="00616979">
        <w:rPr>
          <w:rFonts w:ascii="Garamond" w:eastAsia="Times New Roman" w:hAnsi="Garamond" w:cs="Calibri"/>
          <w:color w:val="000000"/>
          <w:kern w:val="0"/>
          <w:sz w:val="24"/>
          <w:szCs w:val="24"/>
          <w14:ligatures w14:val="none"/>
        </w:rPr>
        <w:t xml:space="preserve"> </w:t>
      </w:r>
    </w:p>
    <w:p w14:paraId="6C32225B" w14:textId="77777777" w:rsidR="00317D93" w:rsidRDefault="00317D93" w:rsidP="00850442">
      <w:pPr>
        <w:spacing w:after="0" w:line="240" w:lineRule="auto"/>
        <w:rPr>
          <w:rFonts w:ascii="Garamond" w:eastAsia="Times New Roman" w:hAnsi="Garamond" w:cs="Calibri"/>
          <w:color w:val="000000"/>
          <w:kern w:val="0"/>
          <w:sz w:val="24"/>
          <w:szCs w:val="24"/>
          <w14:ligatures w14:val="none"/>
        </w:rPr>
      </w:pPr>
    </w:p>
    <w:p w14:paraId="42E93850" w14:textId="77777777" w:rsidR="006B0838" w:rsidRPr="006B0838" w:rsidRDefault="006B0838" w:rsidP="006B0838">
      <w:pPr>
        <w:spacing w:after="0" w:line="240" w:lineRule="auto"/>
        <w:rPr>
          <w:rFonts w:ascii="Garamond" w:eastAsia="Times New Roman" w:hAnsi="Garamond" w:cs="Times New Roman"/>
          <w:kern w:val="0"/>
          <w:sz w:val="24"/>
          <w:szCs w:val="24"/>
          <w14:ligatures w14:val="none"/>
        </w:rPr>
      </w:pPr>
    </w:p>
    <w:p w14:paraId="0D5CF2BD" w14:textId="42B3D06C" w:rsidR="004A7DC4" w:rsidRPr="004A7DC4" w:rsidRDefault="006B0838" w:rsidP="004A7DC4">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18</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C-103</w:t>
      </w:r>
      <w:r w:rsidR="00A26169">
        <w:rPr>
          <w:rFonts w:ascii="Garamond" w:hAnsi="Garamond"/>
          <w:b/>
          <w:bCs/>
          <w:sz w:val="28"/>
          <w:szCs w:val="28"/>
        </w:rPr>
        <w:t>)</w:t>
      </w:r>
    </w:p>
    <w:p w14:paraId="7B43F6A7" w14:textId="6F71FFCA" w:rsidR="006E4E33" w:rsidRDefault="00274886" w:rsidP="007542C4">
      <w:pPr>
        <w:spacing w:after="0"/>
        <w:rPr>
          <w:rFonts w:ascii="Garamond" w:hAnsi="Garamond"/>
          <w:b/>
          <w:bCs/>
          <w:sz w:val="24"/>
          <w:szCs w:val="24"/>
        </w:rPr>
      </w:pPr>
      <w:r>
        <w:rPr>
          <w:rFonts w:ascii="Garamond" w:hAnsi="Garamond"/>
          <w:b/>
          <w:bCs/>
          <w:sz w:val="24"/>
          <w:szCs w:val="24"/>
        </w:rPr>
        <w:t>Maternal Care</w:t>
      </w:r>
    </w:p>
    <w:p w14:paraId="60723850" w14:textId="650E8992" w:rsidR="00850442" w:rsidRDefault="00850442" w:rsidP="007542C4">
      <w:pPr>
        <w:spacing w:after="0"/>
        <w:rPr>
          <w:rFonts w:ascii="Garamond" w:hAnsi="Garamond"/>
          <w:b/>
          <w:bCs/>
          <w:sz w:val="24"/>
          <w:szCs w:val="24"/>
        </w:rPr>
      </w:pPr>
      <w:r w:rsidRPr="007B114E">
        <w:rPr>
          <w:rFonts w:ascii="Garamond" w:hAnsi="Garamond"/>
          <w:b/>
          <w:bCs/>
          <w:sz w:val="24"/>
          <w:szCs w:val="24"/>
        </w:rPr>
        <w:t>Chair:</w:t>
      </w:r>
      <w:r>
        <w:rPr>
          <w:rFonts w:ascii="Garamond" w:hAnsi="Garamond"/>
          <w:b/>
          <w:bCs/>
          <w:sz w:val="24"/>
          <w:szCs w:val="24"/>
        </w:rPr>
        <w:t xml:space="preserve"> </w:t>
      </w:r>
      <w:r w:rsidR="007B114E">
        <w:rPr>
          <w:rFonts w:ascii="Garamond" w:hAnsi="Garamond"/>
          <w:b/>
          <w:bCs/>
          <w:sz w:val="24"/>
          <w:szCs w:val="24"/>
        </w:rPr>
        <w:t>Ji Yong Lee</w:t>
      </w:r>
      <w:r w:rsidR="007542C4">
        <w:rPr>
          <w:rFonts w:ascii="Garamond" w:hAnsi="Garamond"/>
          <w:b/>
          <w:bCs/>
          <w:sz w:val="24"/>
          <w:szCs w:val="24"/>
        </w:rPr>
        <w:t xml:space="preserve"> </w:t>
      </w:r>
      <w:r w:rsidR="003157A6" w:rsidRPr="003157A6">
        <w:rPr>
          <w:rFonts w:ascii="Garamond" w:hAnsi="Garamond"/>
          <w:sz w:val="24"/>
          <w:szCs w:val="24"/>
        </w:rPr>
        <w:t>(University of Copenhagen)</w:t>
      </w:r>
    </w:p>
    <w:p w14:paraId="78F3D784" w14:textId="77777777" w:rsidR="007542C4" w:rsidRPr="0018788C" w:rsidRDefault="007542C4" w:rsidP="007542C4">
      <w:pPr>
        <w:spacing w:after="0"/>
        <w:rPr>
          <w:rFonts w:ascii="Garamond" w:hAnsi="Garamond"/>
          <w:b/>
          <w:bCs/>
          <w:sz w:val="24"/>
          <w:szCs w:val="24"/>
        </w:rPr>
      </w:pPr>
    </w:p>
    <w:p w14:paraId="795A4D6A" w14:textId="77777777" w:rsidR="006E4E33" w:rsidRDefault="006E4E33" w:rsidP="008A5647">
      <w:pPr>
        <w:spacing w:after="0"/>
        <w:rPr>
          <w:rFonts w:ascii="Garamond" w:hAnsi="Garamond" w:cs="Arial"/>
          <w:sz w:val="24"/>
          <w:szCs w:val="24"/>
        </w:rPr>
      </w:pPr>
      <w:r w:rsidRPr="00C8753E">
        <w:rPr>
          <w:rFonts w:ascii="Garamond" w:hAnsi="Garamond" w:cs="Arial"/>
          <w:b/>
          <w:bCs/>
          <w:sz w:val="24"/>
          <w:szCs w:val="24"/>
        </w:rPr>
        <w:t>Ester Masso Guijarro</w:t>
      </w:r>
      <w:r w:rsidRPr="007F71CF">
        <w:rPr>
          <w:rFonts w:ascii="Garamond" w:hAnsi="Garamond" w:cs="Arial"/>
          <w:sz w:val="24"/>
          <w:szCs w:val="24"/>
        </w:rPr>
        <w:t xml:space="preserve"> (University of Granada)</w:t>
      </w:r>
      <w:r>
        <w:rPr>
          <w:rFonts w:ascii="Garamond" w:hAnsi="Garamond" w:cs="Arial"/>
          <w:sz w:val="24"/>
          <w:szCs w:val="24"/>
        </w:rPr>
        <w:t>, “</w:t>
      </w:r>
      <w:r w:rsidRPr="007F71CF">
        <w:rPr>
          <w:rFonts w:ascii="Garamond" w:hAnsi="Garamond" w:cs="Arial"/>
          <w:sz w:val="24"/>
          <w:szCs w:val="24"/>
        </w:rPr>
        <w:t>Obstetric violence as epistemic injustice: approaching from care and a feminist (bio)ethics</w:t>
      </w:r>
      <w:r>
        <w:rPr>
          <w:rFonts w:ascii="Garamond" w:hAnsi="Garamond" w:cs="Arial"/>
          <w:sz w:val="24"/>
          <w:szCs w:val="24"/>
        </w:rPr>
        <w:t>”</w:t>
      </w:r>
    </w:p>
    <w:p w14:paraId="1858D951" w14:textId="77777777" w:rsidR="006E4E33" w:rsidRDefault="006E4E33" w:rsidP="008A5647">
      <w:pPr>
        <w:spacing w:after="0"/>
        <w:rPr>
          <w:rFonts w:ascii="Garamond" w:hAnsi="Garamond" w:cs="Arial"/>
          <w:sz w:val="24"/>
          <w:szCs w:val="24"/>
        </w:rPr>
      </w:pPr>
      <w:r w:rsidRPr="00C8753E">
        <w:rPr>
          <w:rFonts w:ascii="Garamond" w:hAnsi="Garamond" w:cs="Arial"/>
          <w:b/>
          <w:bCs/>
          <w:sz w:val="24"/>
          <w:szCs w:val="24"/>
        </w:rPr>
        <w:t>Hillary Gyuras</w:t>
      </w:r>
      <w:r>
        <w:rPr>
          <w:rFonts w:ascii="Garamond" w:hAnsi="Garamond" w:cs="Arial"/>
          <w:sz w:val="24"/>
          <w:szCs w:val="24"/>
        </w:rPr>
        <w:t xml:space="preserve"> (</w:t>
      </w:r>
      <w:r w:rsidRPr="003032A3">
        <w:rPr>
          <w:rFonts w:ascii="Garamond" w:hAnsi="Garamond" w:cs="Calibri"/>
          <w:sz w:val="24"/>
          <w:szCs w:val="24"/>
        </w:rPr>
        <w:t>The University of Cincinnati</w:t>
      </w:r>
      <w:r>
        <w:rPr>
          <w:rFonts w:ascii="Garamond" w:hAnsi="Garamond" w:cs="Calibri"/>
          <w:sz w:val="24"/>
          <w:szCs w:val="24"/>
        </w:rPr>
        <w:t>),</w:t>
      </w:r>
      <w:r w:rsidRPr="00156441">
        <w:rPr>
          <w:rFonts w:ascii="Garamond" w:hAnsi="Garamond" w:cs="Arial"/>
          <w:sz w:val="24"/>
          <w:szCs w:val="24"/>
        </w:rPr>
        <w:t xml:space="preserve"> “</w:t>
      </w:r>
      <w:r>
        <w:rPr>
          <w:rFonts w:ascii="Garamond" w:hAnsi="Garamond" w:cs="Arial"/>
          <w:sz w:val="24"/>
          <w:szCs w:val="24"/>
        </w:rPr>
        <w:t>‘</w:t>
      </w:r>
      <w:r w:rsidRPr="00156441">
        <w:rPr>
          <w:rFonts w:ascii="Garamond" w:hAnsi="Garamond" w:cs="Arial"/>
          <w:sz w:val="24"/>
          <w:szCs w:val="24"/>
        </w:rPr>
        <w:t>How could I ever regret putting her first?</w:t>
      </w:r>
      <w:r>
        <w:rPr>
          <w:rFonts w:ascii="Garamond" w:hAnsi="Garamond" w:cs="Arial"/>
          <w:sz w:val="24"/>
          <w:szCs w:val="24"/>
        </w:rPr>
        <w:t>’</w:t>
      </w:r>
      <w:r w:rsidRPr="00156441">
        <w:rPr>
          <w:rFonts w:ascii="Garamond" w:hAnsi="Garamond" w:cs="Arial"/>
          <w:sz w:val="24"/>
          <w:szCs w:val="24"/>
        </w:rPr>
        <w:t>: Relational-decision making and care work among abortion-seekers in Ohio, Kentucky, and West-Virginia</w:t>
      </w:r>
      <w:r>
        <w:rPr>
          <w:rFonts w:ascii="Garamond" w:hAnsi="Garamond" w:cs="Arial"/>
          <w:sz w:val="24"/>
          <w:szCs w:val="24"/>
        </w:rPr>
        <w:t>”</w:t>
      </w:r>
    </w:p>
    <w:p w14:paraId="2395AB01" w14:textId="77777777" w:rsidR="006E4E33" w:rsidRDefault="006E4E33" w:rsidP="008A5647">
      <w:pPr>
        <w:spacing w:after="0"/>
        <w:rPr>
          <w:rFonts w:ascii="Garamond" w:hAnsi="Garamond" w:cs="Arial"/>
          <w:sz w:val="24"/>
          <w:szCs w:val="24"/>
        </w:rPr>
      </w:pPr>
      <w:r w:rsidRPr="009D2A27">
        <w:rPr>
          <w:rFonts w:ascii="Garamond" w:eastAsia="Times New Roman" w:hAnsi="Garamond" w:cs="Times New Roman"/>
          <w:b/>
          <w:bCs/>
          <w:color w:val="000000"/>
          <w:kern w:val="0"/>
          <w:sz w:val="24"/>
          <w:szCs w:val="24"/>
          <w14:ligatures w14:val="none"/>
        </w:rPr>
        <w:t>Margaret MacDonald</w:t>
      </w:r>
      <w:r w:rsidRPr="009D2A27">
        <w:rPr>
          <w:rFonts w:ascii="Garamond" w:eastAsia="Times New Roman" w:hAnsi="Garamond" w:cs="Times New Roman"/>
          <w:color w:val="000000"/>
          <w:kern w:val="0"/>
          <w:sz w:val="24"/>
          <w:szCs w:val="24"/>
          <w14:ligatures w14:val="none"/>
        </w:rPr>
        <w:t xml:space="preserve"> (York University)</w:t>
      </w:r>
      <w:r>
        <w:rPr>
          <w:rFonts w:ascii="Garamond" w:eastAsia="Times New Roman" w:hAnsi="Garamond" w:cs="Times New Roman"/>
          <w:color w:val="000000"/>
          <w:kern w:val="0"/>
          <w:sz w:val="24"/>
          <w:szCs w:val="24"/>
          <w14:ligatures w14:val="none"/>
        </w:rPr>
        <w:t xml:space="preserve"> and</w:t>
      </w:r>
      <w:r w:rsidRPr="009D2A27">
        <w:rPr>
          <w:rFonts w:ascii="Garamond" w:eastAsia="Times New Roman" w:hAnsi="Garamond" w:cs="Times New Roman"/>
          <w:color w:val="000000"/>
          <w:kern w:val="0"/>
          <w:sz w:val="24"/>
          <w:szCs w:val="24"/>
          <w14:ligatures w14:val="none"/>
        </w:rPr>
        <w:t xml:space="preserve"> </w:t>
      </w:r>
      <w:r w:rsidRPr="009D2A27">
        <w:rPr>
          <w:rFonts w:ascii="Garamond" w:eastAsia="Times New Roman" w:hAnsi="Garamond" w:cs="Times New Roman"/>
          <w:b/>
          <w:bCs/>
          <w:color w:val="000000"/>
          <w:kern w:val="0"/>
          <w:sz w:val="24"/>
          <w:szCs w:val="24"/>
          <w14:ligatures w14:val="none"/>
        </w:rPr>
        <w:t>Nadya Burton</w:t>
      </w:r>
      <w:r w:rsidRPr="009D2A27">
        <w:rPr>
          <w:rFonts w:ascii="Garamond" w:eastAsia="Times New Roman" w:hAnsi="Garamond" w:cs="Times New Roman"/>
          <w:color w:val="000000"/>
          <w:kern w:val="0"/>
          <w:sz w:val="24"/>
          <w:szCs w:val="24"/>
          <w14:ligatures w14:val="none"/>
        </w:rPr>
        <w:t xml:space="preserve"> (Midwifery Education Program, Toronto Metropolitan University)</w:t>
      </w:r>
      <w:r>
        <w:rPr>
          <w:rFonts w:ascii="Garamond" w:eastAsia="Times New Roman" w:hAnsi="Garamond" w:cs="Times New Roman"/>
          <w:color w:val="000000"/>
          <w:kern w:val="0"/>
          <w:sz w:val="24"/>
          <w:szCs w:val="24"/>
          <w14:ligatures w14:val="none"/>
        </w:rPr>
        <w:t>,</w:t>
      </w:r>
      <w:r w:rsidRPr="009D2A27">
        <w:rPr>
          <w:rFonts w:ascii="Garamond" w:eastAsia="Times New Roman" w:hAnsi="Garamond" w:cs="Times New Roman"/>
          <w:kern w:val="0"/>
          <w:sz w:val="24"/>
          <w:szCs w:val="24"/>
          <w14:ligatures w14:val="none"/>
        </w:rPr>
        <w:t xml:space="preserve"> </w:t>
      </w:r>
      <w:r w:rsidRPr="009D2A27">
        <w:rPr>
          <w:rFonts w:ascii="Garamond" w:eastAsia="Times New Roman" w:hAnsi="Garamond" w:cs="Times New Roman"/>
          <w:color w:val="000000"/>
          <w:kern w:val="0"/>
          <w:sz w:val="24"/>
          <w:szCs w:val="24"/>
          <w14:ligatures w14:val="none"/>
        </w:rPr>
        <w:t>“</w:t>
      </w:r>
      <w:r w:rsidRPr="009D2A27">
        <w:rPr>
          <w:rFonts w:ascii="Garamond" w:hAnsi="Garamond" w:cs="Arial"/>
          <w:sz w:val="24"/>
          <w:szCs w:val="24"/>
        </w:rPr>
        <w:t>Equity in care: the work of midwives during the COVID-19 pandemic”</w:t>
      </w:r>
    </w:p>
    <w:p w14:paraId="3FCE1024" w14:textId="77777777" w:rsidR="006E4E33" w:rsidRPr="00F012D9" w:rsidRDefault="006E4E33" w:rsidP="008A5647">
      <w:pPr>
        <w:spacing w:after="0"/>
        <w:rPr>
          <w:rFonts w:ascii="Garamond" w:hAnsi="Garamond" w:cs="Arial"/>
          <w:sz w:val="24"/>
          <w:szCs w:val="24"/>
        </w:rPr>
      </w:pPr>
      <w:r w:rsidRPr="00F012D9">
        <w:rPr>
          <w:rFonts w:ascii="Garamond" w:hAnsi="Garamond" w:cs="Arial"/>
          <w:b/>
          <w:bCs/>
          <w:sz w:val="24"/>
          <w:szCs w:val="24"/>
        </w:rPr>
        <w:lastRenderedPageBreak/>
        <w:t>Katie Bodendorfer Garner</w:t>
      </w:r>
      <w:r w:rsidRPr="004B5233">
        <w:rPr>
          <w:rFonts w:ascii="Garamond" w:hAnsi="Garamond" w:cs="Arial"/>
          <w:sz w:val="24"/>
          <w:szCs w:val="24"/>
        </w:rPr>
        <w:t xml:space="preserve"> (International Association of Maternal Action + Scholarship)</w:t>
      </w:r>
      <w:r>
        <w:rPr>
          <w:rFonts w:ascii="Garamond" w:hAnsi="Garamond" w:cs="Arial"/>
          <w:sz w:val="24"/>
          <w:szCs w:val="24"/>
        </w:rPr>
        <w:t>, “</w:t>
      </w:r>
      <w:r w:rsidRPr="004B5233">
        <w:rPr>
          <w:rFonts w:ascii="Garamond" w:hAnsi="Garamond" w:cs="Arial"/>
          <w:sz w:val="24"/>
          <w:szCs w:val="24"/>
        </w:rPr>
        <w:t>Choosing Maternal Feminism in an Era of Choice Feminism</w:t>
      </w:r>
      <w:r>
        <w:rPr>
          <w:rFonts w:ascii="Garamond" w:hAnsi="Garamond" w:cs="Arial"/>
          <w:sz w:val="24"/>
          <w:szCs w:val="24"/>
        </w:rPr>
        <w:t>”</w:t>
      </w:r>
      <w:r w:rsidRPr="004B5233">
        <w:rPr>
          <w:rFonts w:ascii="Garamond" w:hAnsi="Garamond" w:cs="Arial"/>
          <w:sz w:val="24"/>
          <w:szCs w:val="24"/>
        </w:rPr>
        <w:t xml:space="preserve"> </w:t>
      </w:r>
    </w:p>
    <w:p w14:paraId="166DE8D5" w14:textId="77777777" w:rsidR="004A7DC4" w:rsidRPr="004A7DC4" w:rsidRDefault="004A7DC4" w:rsidP="004A7DC4">
      <w:pPr>
        <w:spacing w:after="0"/>
        <w:rPr>
          <w:rFonts w:ascii="Garamond" w:hAnsi="Garamond"/>
          <w:i/>
          <w:iCs/>
          <w:color w:val="000000"/>
          <w:sz w:val="24"/>
          <w:szCs w:val="24"/>
        </w:rPr>
      </w:pPr>
    </w:p>
    <w:p w14:paraId="0D22EBBF" w14:textId="1BC60CDF" w:rsidR="006B0838" w:rsidRDefault="006B0838" w:rsidP="004A7DC4">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19</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C-104</w:t>
      </w:r>
      <w:r w:rsidR="00A26169">
        <w:rPr>
          <w:rFonts w:ascii="Garamond" w:hAnsi="Garamond"/>
          <w:b/>
          <w:bCs/>
          <w:sz w:val="28"/>
          <w:szCs w:val="28"/>
        </w:rPr>
        <w:t>)</w:t>
      </w:r>
    </w:p>
    <w:p w14:paraId="43A6B2C2" w14:textId="77777777" w:rsidR="00EE4224" w:rsidRDefault="00EE4224" w:rsidP="00EE4224">
      <w:pPr>
        <w:spacing w:after="0"/>
        <w:rPr>
          <w:rFonts w:ascii="Garamond" w:hAnsi="Garamond" w:cs="Arial"/>
          <w:b/>
          <w:bCs/>
          <w:sz w:val="24"/>
          <w:szCs w:val="24"/>
        </w:rPr>
      </w:pPr>
      <w:r w:rsidRPr="00B5304A">
        <w:rPr>
          <w:rFonts w:ascii="Garamond" w:hAnsi="Garamond" w:cs="Arial"/>
          <w:b/>
          <w:bCs/>
          <w:sz w:val="24"/>
          <w:szCs w:val="24"/>
        </w:rPr>
        <w:t>Care and Harm in the Nineteenth-Century United States</w:t>
      </w:r>
      <w:r>
        <w:rPr>
          <w:rFonts w:ascii="Garamond" w:hAnsi="Garamond" w:cs="Arial"/>
          <w:b/>
          <w:bCs/>
          <w:sz w:val="24"/>
          <w:szCs w:val="24"/>
        </w:rPr>
        <w:t xml:space="preserve"> </w:t>
      </w:r>
    </w:p>
    <w:p w14:paraId="6D2498DC" w14:textId="77777777" w:rsidR="00EE4224" w:rsidRDefault="00EE4224" w:rsidP="00EE4224">
      <w:pPr>
        <w:spacing w:after="0"/>
        <w:rPr>
          <w:rFonts w:ascii="Garamond" w:eastAsia="Times New Roman" w:hAnsi="Garamond" w:cs="Times New Roman"/>
          <w:color w:val="000000"/>
          <w:kern w:val="0"/>
          <w:sz w:val="24"/>
          <w:szCs w:val="24"/>
          <w14:ligatures w14:val="none"/>
        </w:rPr>
      </w:pPr>
      <w:r w:rsidRPr="00B5304A">
        <w:rPr>
          <w:rFonts w:ascii="Garamond" w:eastAsia="Times New Roman" w:hAnsi="Garamond" w:cs="Times New Roman"/>
          <w:b/>
          <w:bCs/>
          <w:color w:val="000000"/>
          <w:kern w:val="0"/>
          <w:sz w:val="24"/>
          <w:szCs w:val="24"/>
          <w14:ligatures w14:val="none"/>
        </w:rPr>
        <w:t xml:space="preserve">Chair: </w:t>
      </w:r>
      <w:r w:rsidRPr="00E70E92">
        <w:rPr>
          <w:rFonts w:ascii="Garamond" w:eastAsia="Times New Roman" w:hAnsi="Garamond" w:cs="Times New Roman"/>
          <w:b/>
          <w:bCs/>
          <w:color w:val="000000"/>
          <w:kern w:val="0"/>
          <w:sz w:val="24"/>
          <w:szCs w:val="24"/>
          <w14:ligatures w14:val="none"/>
        </w:rPr>
        <w:t>Shari Goldberg</w:t>
      </w:r>
      <w:r w:rsidRPr="00B5304A">
        <w:rPr>
          <w:rFonts w:ascii="Garamond" w:eastAsia="Times New Roman" w:hAnsi="Garamond" w:cs="Times New Roman"/>
          <w:color w:val="000000"/>
          <w:kern w:val="0"/>
          <w:sz w:val="24"/>
          <w:szCs w:val="24"/>
          <w14:ligatures w14:val="none"/>
        </w:rPr>
        <w:t xml:space="preserve"> (Franklin &amp; Marshall College)</w:t>
      </w:r>
    </w:p>
    <w:p w14:paraId="30092EB4" w14:textId="77777777" w:rsidR="00EE4224" w:rsidRPr="00B5304A" w:rsidRDefault="00EE4224" w:rsidP="00EE4224">
      <w:pPr>
        <w:spacing w:after="0"/>
        <w:rPr>
          <w:rFonts w:ascii="Garamond" w:hAnsi="Garamond" w:cs="Arial"/>
          <w:b/>
          <w:bCs/>
          <w:sz w:val="24"/>
          <w:szCs w:val="24"/>
        </w:rPr>
      </w:pPr>
      <w:r w:rsidRPr="00B5304A">
        <w:rPr>
          <w:rFonts w:ascii="Garamond" w:eastAsia="Times New Roman" w:hAnsi="Garamond" w:cs="Times New Roman"/>
          <w:color w:val="000000"/>
          <w:kern w:val="0"/>
          <w:sz w:val="24"/>
          <w:szCs w:val="24"/>
          <w14:ligatures w14:val="none"/>
        </w:rPr>
        <w:t> </w:t>
      </w:r>
    </w:p>
    <w:p w14:paraId="6B516FC0" w14:textId="77777777" w:rsidR="00EE4224" w:rsidRPr="00B5304A" w:rsidRDefault="00EE4224" w:rsidP="00EE4224">
      <w:pPr>
        <w:pStyle w:val="NormalWeb"/>
        <w:shd w:val="clear" w:color="auto" w:fill="FFFFFF"/>
        <w:spacing w:before="0" w:beforeAutospacing="0" w:after="0" w:afterAutospacing="0"/>
        <w:rPr>
          <w:rFonts w:ascii="Garamond" w:hAnsi="Garamond"/>
        </w:rPr>
      </w:pPr>
      <w:r w:rsidRPr="00B5304A">
        <w:rPr>
          <w:rFonts w:ascii="Garamond" w:hAnsi="Garamond"/>
          <w:b/>
          <w:bCs/>
          <w:color w:val="000000"/>
          <w:shd w:val="clear" w:color="auto" w:fill="FFFFFF"/>
        </w:rPr>
        <w:t>Mary Kuhn</w:t>
      </w:r>
      <w:r w:rsidRPr="00B5304A">
        <w:rPr>
          <w:rFonts w:ascii="Garamond" w:hAnsi="Garamond"/>
          <w:color w:val="000000"/>
          <w:shd w:val="clear" w:color="auto" w:fill="FFFFFF"/>
        </w:rPr>
        <w:t>, (University of Virginia), "Toxic Object Lessons: Regulating Arsenical Colors in the 19</w:t>
      </w:r>
      <w:r w:rsidRPr="00B5304A">
        <w:rPr>
          <w:rFonts w:ascii="Garamond" w:hAnsi="Garamond"/>
          <w:color w:val="000000"/>
          <w:shd w:val="clear" w:color="auto" w:fill="FFFFFF"/>
          <w:vertAlign w:val="superscript"/>
        </w:rPr>
        <w:t>th</w:t>
      </w:r>
      <w:r w:rsidRPr="00B5304A">
        <w:rPr>
          <w:rFonts w:ascii="Garamond" w:hAnsi="Garamond"/>
          <w:color w:val="000000"/>
          <w:shd w:val="clear" w:color="auto" w:fill="FFFFFF"/>
        </w:rPr>
        <w:t> Century Home” </w:t>
      </w:r>
    </w:p>
    <w:p w14:paraId="2E391A14" w14:textId="77777777" w:rsidR="00EE4224" w:rsidRPr="00B5304A" w:rsidRDefault="00EE4224" w:rsidP="00EE4224">
      <w:pPr>
        <w:pStyle w:val="NormalWeb"/>
        <w:shd w:val="clear" w:color="auto" w:fill="FFFFFF"/>
        <w:spacing w:before="0" w:beforeAutospacing="0" w:after="0" w:afterAutospacing="0"/>
        <w:rPr>
          <w:rFonts w:ascii="Garamond" w:hAnsi="Garamond"/>
        </w:rPr>
      </w:pPr>
      <w:r w:rsidRPr="00B5304A">
        <w:rPr>
          <w:rFonts w:ascii="Garamond" w:hAnsi="Garamond"/>
          <w:b/>
          <w:bCs/>
          <w:color w:val="000000"/>
          <w:shd w:val="clear" w:color="auto" w:fill="FFFFFF"/>
        </w:rPr>
        <w:t>Justine S. Murison</w:t>
      </w:r>
      <w:r w:rsidRPr="00B5304A">
        <w:rPr>
          <w:rFonts w:ascii="Garamond" w:hAnsi="Garamond"/>
          <w:color w:val="000000"/>
          <w:shd w:val="clear" w:color="auto" w:fill="FFFFFF"/>
        </w:rPr>
        <w:t xml:space="preserve"> (University of Illinois), </w:t>
      </w:r>
      <w:r w:rsidRPr="00B5304A">
        <w:rPr>
          <w:rFonts w:ascii="Garamond" w:hAnsi="Garamond"/>
          <w:color w:val="000000"/>
        </w:rPr>
        <w:t>“Free Love Obscenities; or, Reproductive Carework in the Age of Comstock” </w:t>
      </w:r>
    </w:p>
    <w:p w14:paraId="5FAA3885" w14:textId="77777777" w:rsidR="00EE4224" w:rsidRPr="00B5304A" w:rsidRDefault="00EE4224" w:rsidP="00EE4224">
      <w:pPr>
        <w:pStyle w:val="NormalWeb"/>
        <w:shd w:val="clear" w:color="auto" w:fill="FFFFFF"/>
        <w:spacing w:before="0" w:beforeAutospacing="0" w:after="0" w:afterAutospacing="0"/>
        <w:rPr>
          <w:rFonts w:ascii="Garamond" w:hAnsi="Garamond"/>
        </w:rPr>
      </w:pPr>
      <w:r w:rsidRPr="00B5304A">
        <w:rPr>
          <w:rFonts w:ascii="Garamond" w:hAnsi="Garamond"/>
          <w:b/>
          <w:bCs/>
          <w:color w:val="000000"/>
        </w:rPr>
        <w:t>Autumn Womack</w:t>
      </w:r>
      <w:r w:rsidRPr="00B5304A">
        <w:rPr>
          <w:rFonts w:ascii="Garamond" w:hAnsi="Garamond"/>
          <w:color w:val="000000"/>
        </w:rPr>
        <w:t xml:space="preserve"> (Princeton University), “Economic Precarity in </w:t>
      </w:r>
      <w:r w:rsidRPr="00B5304A">
        <w:rPr>
          <w:rFonts w:ascii="Garamond" w:hAnsi="Garamond"/>
          <w:color w:val="000000"/>
          <w:shd w:val="clear" w:color="auto" w:fill="FFFFFF"/>
        </w:rPr>
        <w:t>the unpublished work of W.E.B. Du Bois”</w:t>
      </w:r>
      <w:r w:rsidRPr="00B5304A">
        <w:rPr>
          <w:rFonts w:ascii="Garamond" w:hAnsi="Garamond"/>
          <w:color w:val="000000"/>
        </w:rPr>
        <w:t> </w:t>
      </w:r>
    </w:p>
    <w:p w14:paraId="20473C8E" w14:textId="77777777" w:rsidR="00EE4224" w:rsidRDefault="00EE4224" w:rsidP="00EE4224">
      <w:pPr>
        <w:pStyle w:val="NormalWeb"/>
        <w:shd w:val="clear" w:color="auto" w:fill="FFFFFF"/>
        <w:spacing w:before="0" w:beforeAutospacing="0" w:after="0" w:afterAutospacing="0"/>
        <w:rPr>
          <w:rFonts w:ascii="Garamond" w:hAnsi="Garamond"/>
          <w:color w:val="000000"/>
          <w:shd w:val="clear" w:color="auto" w:fill="FFFFFF"/>
        </w:rPr>
      </w:pPr>
      <w:r w:rsidRPr="00B5304A">
        <w:rPr>
          <w:rFonts w:ascii="Garamond" w:hAnsi="Garamond"/>
          <w:b/>
          <w:bCs/>
          <w:color w:val="000000"/>
          <w:shd w:val="clear" w:color="auto" w:fill="FFFFFF"/>
        </w:rPr>
        <w:t>Arielle Zibrak</w:t>
      </w:r>
      <w:r w:rsidRPr="00B5304A">
        <w:rPr>
          <w:rFonts w:ascii="Garamond" w:hAnsi="Garamond"/>
          <w:color w:val="000000"/>
          <w:shd w:val="clear" w:color="auto" w:fill="FFFFFF"/>
        </w:rPr>
        <w:t xml:space="preserve"> (University of Wyoming)</w:t>
      </w:r>
      <w:r w:rsidRPr="00B5304A">
        <w:rPr>
          <w:rFonts w:ascii="Garamond" w:hAnsi="Garamond"/>
        </w:rPr>
        <w:t xml:space="preserve">, </w:t>
      </w:r>
      <w:r w:rsidRPr="00B5304A">
        <w:rPr>
          <w:rFonts w:ascii="Garamond" w:hAnsi="Garamond"/>
          <w:color w:val="000000"/>
          <w:shd w:val="clear" w:color="auto" w:fill="FFFFFF"/>
        </w:rPr>
        <w:t>“Self-Care in New Thought Fiction”</w:t>
      </w:r>
    </w:p>
    <w:p w14:paraId="68DDD6C8" w14:textId="77777777" w:rsidR="00EE4224" w:rsidRPr="00A0443C" w:rsidRDefault="00EE4224" w:rsidP="00A0443C">
      <w:pPr>
        <w:rPr>
          <w:rFonts w:ascii="Garamond" w:hAnsi="Garamond" w:cs="Arial"/>
          <w:b/>
          <w:bCs/>
          <w:sz w:val="24"/>
          <w:szCs w:val="24"/>
        </w:rPr>
      </w:pPr>
    </w:p>
    <w:p w14:paraId="3F8921C4" w14:textId="38F33096" w:rsidR="006B0838" w:rsidRDefault="006B0838" w:rsidP="006B0838">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20</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Q-801</w:t>
      </w:r>
      <w:r w:rsidR="00A26169">
        <w:rPr>
          <w:rFonts w:ascii="Garamond" w:hAnsi="Garamond"/>
          <w:b/>
          <w:bCs/>
          <w:sz w:val="28"/>
          <w:szCs w:val="28"/>
        </w:rPr>
        <w:t>)</w:t>
      </w:r>
    </w:p>
    <w:p w14:paraId="50819860" w14:textId="28302176" w:rsidR="00274886" w:rsidRDefault="00274886" w:rsidP="007542C4">
      <w:pPr>
        <w:spacing w:after="0"/>
        <w:jc w:val="both"/>
        <w:rPr>
          <w:rFonts w:ascii="Garamond" w:hAnsi="Garamond" w:cs="Arial"/>
          <w:b/>
          <w:bCs/>
          <w:sz w:val="24"/>
          <w:szCs w:val="24"/>
        </w:rPr>
      </w:pPr>
      <w:r>
        <w:rPr>
          <w:rFonts w:ascii="Garamond" w:hAnsi="Garamond" w:cs="Arial"/>
          <w:b/>
          <w:bCs/>
          <w:sz w:val="24"/>
          <w:szCs w:val="24"/>
        </w:rPr>
        <w:t>The Art of Creating Care</w:t>
      </w:r>
    </w:p>
    <w:p w14:paraId="78AA2756" w14:textId="6813785E" w:rsidR="00850442" w:rsidRDefault="00850442" w:rsidP="007542C4">
      <w:pPr>
        <w:spacing w:after="0"/>
        <w:jc w:val="both"/>
        <w:rPr>
          <w:rFonts w:ascii="Garamond" w:hAnsi="Garamond" w:cs="Arial"/>
          <w:sz w:val="24"/>
          <w:szCs w:val="24"/>
        </w:rPr>
      </w:pPr>
      <w:r w:rsidRPr="004D33DE">
        <w:rPr>
          <w:rFonts w:ascii="Garamond" w:hAnsi="Garamond" w:cs="Arial"/>
          <w:b/>
          <w:bCs/>
          <w:sz w:val="24"/>
          <w:szCs w:val="24"/>
        </w:rPr>
        <w:t>Chair:</w:t>
      </w:r>
      <w:r>
        <w:rPr>
          <w:rFonts w:ascii="Garamond" w:hAnsi="Garamond" w:cs="Arial"/>
          <w:b/>
          <w:bCs/>
          <w:sz w:val="24"/>
          <w:szCs w:val="24"/>
        </w:rPr>
        <w:t xml:space="preserve"> </w:t>
      </w:r>
      <w:r w:rsidR="004D33DE">
        <w:rPr>
          <w:rFonts w:ascii="Garamond" w:hAnsi="Garamond" w:cs="Arial"/>
          <w:b/>
          <w:bCs/>
          <w:sz w:val="24"/>
          <w:szCs w:val="24"/>
        </w:rPr>
        <w:t xml:space="preserve">Ann Kennedy </w:t>
      </w:r>
      <w:r w:rsidR="004D33DE" w:rsidRPr="004D33DE">
        <w:rPr>
          <w:rFonts w:ascii="Garamond" w:hAnsi="Garamond" w:cs="Arial"/>
          <w:sz w:val="24"/>
          <w:szCs w:val="24"/>
        </w:rPr>
        <w:t>(University of Maine)</w:t>
      </w:r>
    </w:p>
    <w:p w14:paraId="1B8D1260" w14:textId="77777777" w:rsidR="007542C4" w:rsidRDefault="007542C4" w:rsidP="007542C4">
      <w:pPr>
        <w:spacing w:after="0"/>
        <w:jc w:val="both"/>
        <w:rPr>
          <w:rFonts w:ascii="Garamond" w:hAnsi="Garamond" w:cs="Arial"/>
          <w:b/>
          <w:bCs/>
          <w:sz w:val="24"/>
          <w:szCs w:val="24"/>
        </w:rPr>
      </w:pPr>
    </w:p>
    <w:p w14:paraId="0DBB8096" w14:textId="036EE631" w:rsidR="006E4E33" w:rsidRDefault="006E4E33" w:rsidP="008A5647">
      <w:pPr>
        <w:spacing w:after="0"/>
        <w:rPr>
          <w:rFonts w:ascii="Garamond" w:hAnsi="Garamond" w:cs="Arial"/>
          <w:sz w:val="24"/>
          <w:szCs w:val="24"/>
        </w:rPr>
      </w:pPr>
      <w:r w:rsidRPr="00054775">
        <w:rPr>
          <w:rFonts w:ascii="Garamond" w:hAnsi="Garamond" w:cs="Arial"/>
          <w:b/>
          <w:bCs/>
          <w:sz w:val="24"/>
          <w:szCs w:val="24"/>
        </w:rPr>
        <w:t>Caroline Ibos</w:t>
      </w:r>
      <w:r w:rsidRPr="00B72492">
        <w:rPr>
          <w:rFonts w:ascii="Garamond" w:hAnsi="Garamond" w:cs="Arial"/>
          <w:sz w:val="24"/>
          <w:szCs w:val="24"/>
        </w:rPr>
        <w:t xml:space="preserve"> </w:t>
      </w:r>
      <w:r>
        <w:rPr>
          <w:rFonts w:ascii="Garamond" w:hAnsi="Garamond" w:cs="Arial"/>
          <w:sz w:val="24"/>
          <w:szCs w:val="24"/>
        </w:rPr>
        <w:t>(</w:t>
      </w:r>
      <w:r w:rsidRPr="00B72492">
        <w:rPr>
          <w:rFonts w:ascii="Garamond" w:hAnsi="Garamond" w:cs="Arial"/>
          <w:sz w:val="24"/>
          <w:szCs w:val="24"/>
        </w:rPr>
        <w:t>Universit</w:t>
      </w:r>
      <w:r>
        <w:rPr>
          <w:rFonts w:ascii="Garamond" w:hAnsi="Garamond" w:cs="Arial"/>
          <w:sz w:val="24"/>
          <w:szCs w:val="24"/>
        </w:rPr>
        <w:t>é</w:t>
      </w:r>
      <w:r w:rsidRPr="00B72492">
        <w:rPr>
          <w:rFonts w:ascii="Garamond" w:hAnsi="Garamond" w:cs="Arial"/>
          <w:sz w:val="24"/>
          <w:szCs w:val="24"/>
        </w:rPr>
        <w:t xml:space="preserve"> Paris 8 Vincennes Saint Denis</w:t>
      </w:r>
      <w:r>
        <w:rPr>
          <w:rFonts w:ascii="Garamond" w:hAnsi="Garamond" w:cs="Arial"/>
          <w:sz w:val="24"/>
          <w:szCs w:val="24"/>
        </w:rPr>
        <w:t>), “</w:t>
      </w:r>
      <w:r w:rsidRPr="00B72492">
        <w:rPr>
          <w:rFonts w:ascii="Garamond" w:hAnsi="Garamond" w:cs="Arial"/>
          <w:sz w:val="24"/>
          <w:szCs w:val="24"/>
        </w:rPr>
        <w:t>Decolonizing the exhibition: towards a caring museum</w:t>
      </w:r>
      <w:r>
        <w:rPr>
          <w:rFonts w:ascii="Garamond" w:hAnsi="Garamond" w:cs="Arial"/>
          <w:sz w:val="24"/>
          <w:szCs w:val="24"/>
        </w:rPr>
        <w:t>”</w:t>
      </w:r>
      <w:r w:rsidRPr="00B72492">
        <w:rPr>
          <w:rFonts w:ascii="Garamond" w:hAnsi="Garamond" w:cs="Arial"/>
          <w:sz w:val="24"/>
          <w:szCs w:val="24"/>
        </w:rPr>
        <w:t xml:space="preserve"> </w:t>
      </w:r>
    </w:p>
    <w:p w14:paraId="6D40ADAA" w14:textId="77777777" w:rsidR="006E4E33" w:rsidRDefault="006E4E33" w:rsidP="008A5647">
      <w:pPr>
        <w:spacing w:after="0"/>
        <w:rPr>
          <w:rFonts w:ascii="Garamond" w:hAnsi="Garamond" w:cs="Arial"/>
          <w:sz w:val="24"/>
          <w:szCs w:val="24"/>
        </w:rPr>
      </w:pPr>
      <w:r w:rsidRPr="00054775">
        <w:rPr>
          <w:rFonts w:ascii="Garamond" w:hAnsi="Garamond" w:cs="Arial"/>
          <w:b/>
          <w:bCs/>
          <w:sz w:val="24"/>
          <w:szCs w:val="24"/>
        </w:rPr>
        <w:t>heidi andrea restrepo rhodes</w:t>
      </w:r>
      <w:r w:rsidRPr="0071663F">
        <w:rPr>
          <w:rFonts w:ascii="Garamond" w:hAnsi="Garamond" w:cs="Arial"/>
          <w:sz w:val="24"/>
          <w:szCs w:val="24"/>
        </w:rPr>
        <w:t xml:space="preserve"> and </w:t>
      </w:r>
      <w:r w:rsidRPr="00054775">
        <w:rPr>
          <w:rFonts w:ascii="Garamond" w:hAnsi="Garamond" w:cs="Arial"/>
          <w:b/>
          <w:bCs/>
          <w:sz w:val="24"/>
          <w:szCs w:val="24"/>
        </w:rPr>
        <w:t>Tala Khanmalek</w:t>
      </w:r>
      <w:r>
        <w:rPr>
          <w:rFonts w:ascii="Garamond" w:hAnsi="Garamond" w:cs="Arial"/>
          <w:sz w:val="24"/>
          <w:szCs w:val="24"/>
        </w:rPr>
        <w:t xml:space="preserve"> (remote) “</w:t>
      </w:r>
      <w:r w:rsidRPr="0071663F">
        <w:rPr>
          <w:rFonts w:ascii="Garamond" w:hAnsi="Garamond" w:cs="Arial"/>
          <w:sz w:val="24"/>
          <w:szCs w:val="24"/>
        </w:rPr>
        <w:t>World in the Body, Body in the World: Cripping the Archive</w:t>
      </w:r>
      <w:r>
        <w:rPr>
          <w:rFonts w:ascii="Garamond" w:hAnsi="Garamond" w:cs="Arial"/>
          <w:sz w:val="24"/>
          <w:szCs w:val="24"/>
        </w:rPr>
        <w:t>”</w:t>
      </w:r>
      <w:r w:rsidRPr="0071663F">
        <w:rPr>
          <w:rFonts w:ascii="Garamond" w:hAnsi="Garamond" w:cs="Arial"/>
          <w:sz w:val="24"/>
          <w:szCs w:val="24"/>
        </w:rPr>
        <w:t xml:space="preserve"> </w:t>
      </w:r>
    </w:p>
    <w:p w14:paraId="56BA3312" w14:textId="77777777" w:rsidR="008A5647" w:rsidRDefault="008A5647" w:rsidP="008A5647">
      <w:pPr>
        <w:spacing w:after="0"/>
        <w:rPr>
          <w:rFonts w:ascii="Garamond" w:hAnsi="Garamond" w:cs="Arial"/>
          <w:sz w:val="24"/>
          <w:szCs w:val="24"/>
        </w:rPr>
      </w:pPr>
    </w:p>
    <w:p w14:paraId="2A571EFC" w14:textId="6073AABD" w:rsidR="00317D93" w:rsidRDefault="001D11F2" w:rsidP="000D5C8D">
      <w:pPr>
        <w:rPr>
          <w:rFonts w:ascii="Garamond" w:hAnsi="Garamond"/>
          <w:b/>
          <w:bCs/>
          <w:sz w:val="28"/>
          <w:szCs w:val="28"/>
        </w:rPr>
      </w:pPr>
      <w:r>
        <w:rPr>
          <w:rFonts w:ascii="Garamond" w:hAnsi="Garamond"/>
          <w:b/>
          <w:bCs/>
          <w:sz w:val="28"/>
          <w:szCs w:val="28"/>
        </w:rPr>
        <w:t>1</w:t>
      </w:r>
      <w:r w:rsidR="006B0838">
        <w:rPr>
          <w:rFonts w:ascii="Garamond" w:hAnsi="Garamond"/>
          <w:b/>
          <w:bCs/>
          <w:sz w:val="28"/>
          <w:szCs w:val="28"/>
        </w:rPr>
        <w:t>6:00</w:t>
      </w:r>
      <w:r>
        <w:rPr>
          <w:rFonts w:ascii="Garamond" w:hAnsi="Garamond"/>
          <w:b/>
          <w:bCs/>
          <w:sz w:val="28"/>
          <w:szCs w:val="28"/>
        </w:rPr>
        <w:t>-16:</w:t>
      </w:r>
      <w:r w:rsidR="006B0838">
        <w:rPr>
          <w:rFonts w:ascii="Garamond" w:hAnsi="Garamond"/>
          <w:b/>
          <w:bCs/>
          <w:sz w:val="28"/>
          <w:szCs w:val="28"/>
        </w:rPr>
        <w:t>30</w:t>
      </w:r>
      <w:r>
        <w:rPr>
          <w:rFonts w:ascii="Garamond" w:hAnsi="Garamond"/>
          <w:b/>
          <w:bCs/>
          <w:sz w:val="28"/>
          <w:szCs w:val="28"/>
        </w:rPr>
        <w:t>: Break</w:t>
      </w:r>
    </w:p>
    <w:p w14:paraId="4BEE6933" w14:textId="413F57C8" w:rsidR="00317D93" w:rsidRDefault="001D11F2" w:rsidP="000D5C8D">
      <w:pPr>
        <w:rPr>
          <w:rFonts w:ascii="Garamond" w:hAnsi="Garamond"/>
          <w:b/>
          <w:bCs/>
          <w:sz w:val="28"/>
          <w:szCs w:val="28"/>
        </w:rPr>
      </w:pPr>
      <w:r>
        <w:rPr>
          <w:rFonts w:ascii="Garamond" w:hAnsi="Garamond"/>
          <w:b/>
          <w:bCs/>
          <w:sz w:val="28"/>
          <w:szCs w:val="28"/>
        </w:rPr>
        <w:t>16:</w:t>
      </w:r>
      <w:r w:rsidR="006B0838">
        <w:rPr>
          <w:rFonts w:ascii="Garamond" w:hAnsi="Garamond"/>
          <w:b/>
          <w:bCs/>
          <w:sz w:val="28"/>
          <w:szCs w:val="28"/>
        </w:rPr>
        <w:t>30</w:t>
      </w:r>
      <w:r>
        <w:rPr>
          <w:rFonts w:ascii="Garamond" w:hAnsi="Garamond"/>
          <w:b/>
          <w:bCs/>
          <w:sz w:val="28"/>
          <w:szCs w:val="28"/>
        </w:rPr>
        <w:t>-1</w:t>
      </w:r>
      <w:r w:rsidR="006B0838">
        <w:rPr>
          <w:rFonts w:ascii="Garamond" w:hAnsi="Garamond"/>
          <w:b/>
          <w:bCs/>
          <w:sz w:val="28"/>
          <w:szCs w:val="28"/>
        </w:rPr>
        <w:t>8:00</w:t>
      </w:r>
      <w:r>
        <w:rPr>
          <w:rFonts w:ascii="Garamond" w:hAnsi="Garamond"/>
          <w:b/>
          <w:bCs/>
          <w:sz w:val="28"/>
          <w:szCs w:val="28"/>
        </w:rPr>
        <w:t xml:space="preserve">: </w:t>
      </w:r>
      <w:r w:rsidR="000D5C8D">
        <w:rPr>
          <w:rFonts w:ascii="Garamond" w:hAnsi="Garamond"/>
          <w:b/>
          <w:bCs/>
          <w:sz w:val="28"/>
          <w:szCs w:val="28"/>
        </w:rPr>
        <w:t>Workshops</w:t>
      </w:r>
      <w:r w:rsidR="00D66C6E">
        <w:rPr>
          <w:rFonts w:ascii="Garamond" w:hAnsi="Garamond"/>
          <w:b/>
          <w:bCs/>
          <w:sz w:val="28"/>
          <w:szCs w:val="28"/>
        </w:rPr>
        <w:t xml:space="preserve"> and Roundtables (</w:t>
      </w:r>
      <w:r w:rsidR="005E05EA">
        <w:rPr>
          <w:rFonts w:ascii="Garamond" w:hAnsi="Garamond"/>
          <w:b/>
          <w:bCs/>
          <w:sz w:val="28"/>
          <w:szCs w:val="28"/>
        </w:rPr>
        <w:t>6</w:t>
      </w:r>
      <w:r w:rsidR="00D66C6E">
        <w:rPr>
          <w:rFonts w:ascii="Garamond" w:hAnsi="Garamond"/>
          <w:b/>
          <w:bCs/>
          <w:sz w:val="28"/>
          <w:szCs w:val="28"/>
        </w:rPr>
        <w:t>)</w:t>
      </w:r>
    </w:p>
    <w:p w14:paraId="11D7CA68" w14:textId="414BCDB0" w:rsidR="000D5C8D" w:rsidRDefault="000D5C8D" w:rsidP="000D5C8D">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21 (</w:t>
      </w:r>
      <w:r w:rsidR="00995E0F">
        <w:rPr>
          <w:rFonts w:ascii="Garamond" w:hAnsi="Garamond"/>
          <w:b/>
          <w:bCs/>
          <w:sz w:val="28"/>
          <w:szCs w:val="28"/>
        </w:rPr>
        <w:t>Atrium</w:t>
      </w:r>
      <w:r w:rsidR="00A26169">
        <w:rPr>
          <w:rFonts w:ascii="Garamond" w:hAnsi="Garamond"/>
          <w:b/>
          <w:bCs/>
          <w:sz w:val="28"/>
          <w:szCs w:val="28"/>
        </w:rPr>
        <w:t>)</w:t>
      </w:r>
    </w:p>
    <w:p w14:paraId="1C7876E6" w14:textId="77777777" w:rsidR="00AB209C" w:rsidRDefault="00AB209C" w:rsidP="00AB209C">
      <w:pPr>
        <w:rPr>
          <w:rFonts w:ascii="Garamond" w:hAnsi="Garamond" w:cs="Arial"/>
          <w:b/>
          <w:bCs/>
          <w:sz w:val="24"/>
          <w:szCs w:val="24"/>
        </w:rPr>
      </w:pPr>
      <w:r w:rsidRPr="00035FB4">
        <w:rPr>
          <w:rFonts w:ascii="Garamond" w:hAnsi="Garamond" w:cs="Arial"/>
          <w:b/>
          <w:bCs/>
          <w:sz w:val="24"/>
          <w:szCs w:val="24"/>
        </w:rPr>
        <w:t>Roundtable: Rematriating Ashes to Transnational Homes: A Roundtable Discussion about Death Wishes and Life Dreams</w:t>
      </w:r>
    </w:p>
    <w:p w14:paraId="3C15003C" w14:textId="0AEAF2DA" w:rsidR="00317D93" w:rsidRDefault="00317D93" w:rsidP="00317D93">
      <w:pPr>
        <w:jc w:val="center"/>
        <w:rPr>
          <w:rFonts w:ascii="Garamond" w:hAnsi="Garamond" w:cs="Arial"/>
          <w:b/>
          <w:bCs/>
          <w:sz w:val="24"/>
          <w:szCs w:val="24"/>
        </w:rPr>
      </w:pPr>
      <w:r>
        <w:rPr>
          <w:rFonts w:ascii="Garamond" w:hAnsi="Garamond" w:cs="Arial"/>
          <w:b/>
          <w:bCs/>
          <w:sz w:val="24"/>
          <w:szCs w:val="24"/>
        </w:rPr>
        <w:t>(There is no remote option for this session)</w:t>
      </w:r>
    </w:p>
    <w:p w14:paraId="547620A2" w14:textId="77777777" w:rsidR="00AB209C" w:rsidRPr="00A7174C" w:rsidRDefault="00AB209C" w:rsidP="00AB209C">
      <w:pPr>
        <w:rPr>
          <w:rFonts w:ascii="Garamond" w:hAnsi="Garamond" w:cs="Arial"/>
          <w:sz w:val="24"/>
          <w:szCs w:val="24"/>
        </w:rPr>
      </w:pPr>
      <w:r w:rsidRPr="00A7174C">
        <w:rPr>
          <w:rFonts w:ascii="Garamond" w:hAnsi="Garamond" w:cs="Arial"/>
          <w:sz w:val="24"/>
          <w:szCs w:val="24"/>
        </w:rPr>
        <w:t>This panel foregrounds a conversation between transnational Black feminist K. Melchor Quick Hall, who has enduring connections to Honduras, Senegal, and Tanzania, and her three designated ash bearers. They are thinking through transnational rematriation and care of the (living and dying) body. As this panel imagines caring futures, it centers visions of connecting families to death processes.</w:t>
      </w:r>
    </w:p>
    <w:p w14:paraId="52CEC0D7" w14:textId="77777777" w:rsidR="00AB209C" w:rsidRPr="00A7174C" w:rsidRDefault="00AB209C" w:rsidP="00AB209C">
      <w:pPr>
        <w:rPr>
          <w:rFonts w:ascii="Garamond" w:hAnsi="Garamond" w:cs="Arial"/>
          <w:sz w:val="24"/>
          <w:szCs w:val="24"/>
        </w:rPr>
      </w:pPr>
      <w:r w:rsidRPr="00A7174C">
        <w:rPr>
          <w:rFonts w:ascii="Garamond" w:hAnsi="Garamond" w:cs="Arial"/>
          <w:sz w:val="24"/>
          <w:szCs w:val="24"/>
        </w:rPr>
        <w:t xml:space="preserve">This convening represents the first time that these women will have a public conversation about Hall’s request. However, it is not intended as simply a conversation about death. It is also a conversation about life and life dreams that are constantly in conversation with care work and </w:t>
      </w:r>
      <w:r w:rsidRPr="00A7174C">
        <w:rPr>
          <w:rFonts w:ascii="Garamond" w:hAnsi="Garamond" w:cs="Arial"/>
          <w:sz w:val="24"/>
          <w:szCs w:val="24"/>
        </w:rPr>
        <w:lastRenderedPageBreak/>
        <w:t>mortality; Hall selected these women as ash bearers based on profound and reciprocal care relationships. Marquez, Cumberbatch, and Jackson will each talk about their views on care work and the importance of critically engaging with components of both life and death. Marquez will bring a somatic experience to the workshop, as a dancer, movement teacher, and performance artist. Cumberbatch will reflect on her plans to become a clinical social worker who helps clients and their families understand their relationships to aging, illness and death, and how these explorations lead to a more transparent and transformative care experience for both parties. Jackson will reflect on what her recent virtual reality research about rational decision-making might suggest about planning for one’s death.</w:t>
      </w:r>
    </w:p>
    <w:p w14:paraId="60C8D7B6" w14:textId="77777777" w:rsidR="00AB209C" w:rsidRPr="00B472D2" w:rsidRDefault="00AB209C" w:rsidP="00AB209C">
      <w:pPr>
        <w:shd w:val="clear" w:color="auto" w:fill="FFFFFF"/>
        <w:spacing w:after="0" w:line="240" w:lineRule="auto"/>
        <w:rPr>
          <w:rFonts w:ascii="Garamond" w:eastAsia="Times New Roman" w:hAnsi="Garamond" w:cs="Arial"/>
          <w:color w:val="222222"/>
          <w:kern w:val="0"/>
          <w:sz w:val="24"/>
          <w:szCs w:val="24"/>
          <w14:ligatures w14:val="none"/>
        </w:rPr>
      </w:pPr>
      <w:r w:rsidRPr="00B472D2">
        <w:rPr>
          <w:rFonts w:ascii="Garamond" w:eastAsia="Times New Roman" w:hAnsi="Garamond" w:cs="Arial"/>
          <w:b/>
          <w:bCs/>
          <w:color w:val="222222"/>
          <w:kern w:val="0"/>
          <w:sz w:val="24"/>
          <w:szCs w:val="24"/>
          <w14:ligatures w14:val="none"/>
        </w:rPr>
        <w:t>Julivic Marquez</w:t>
      </w:r>
      <w:r>
        <w:rPr>
          <w:rFonts w:ascii="Garamond" w:eastAsia="Times New Roman" w:hAnsi="Garamond" w:cs="Arial"/>
          <w:color w:val="222222"/>
          <w:kern w:val="0"/>
          <w:sz w:val="24"/>
          <w:szCs w:val="24"/>
          <w14:ligatures w14:val="none"/>
        </w:rPr>
        <w:t xml:space="preserve"> (</w:t>
      </w:r>
      <w:r w:rsidRPr="00B472D2">
        <w:rPr>
          <w:rFonts w:ascii="Garamond" w:eastAsia="Times New Roman" w:hAnsi="Garamond" w:cs="Arial"/>
          <w:color w:val="222222"/>
          <w:kern w:val="0"/>
          <w:sz w:val="24"/>
          <w:szCs w:val="24"/>
          <w14:ligatures w14:val="none"/>
        </w:rPr>
        <w:t>SAEDi Collective</w:t>
      </w:r>
      <w:r>
        <w:rPr>
          <w:rFonts w:ascii="Garamond" w:eastAsia="Times New Roman" w:hAnsi="Garamond" w:cs="Arial"/>
          <w:color w:val="222222"/>
          <w:kern w:val="0"/>
          <w:sz w:val="24"/>
          <w:szCs w:val="24"/>
          <w14:ligatures w14:val="none"/>
        </w:rPr>
        <w:t>)</w:t>
      </w:r>
    </w:p>
    <w:p w14:paraId="140858A1" w14:textId="77777777" w:rsidR="00AB209C" w:rsidRPr="00B472D2" w:rsidRDefault="00AB209C" w:rsidP="00AB209C">
      <w:pPr>
        <w:shd w:val="clear" w:color="auto" w:fill="FFFFFF"/>
        <w:spacing w:after="0" w:line="240" w:lineRule="auto"/>
        <w:rPr>
          <w:rFonts w:ascii="Garamond" w:eastAsia="Times New Roman" w:hAnsi="Garamond" w:cs="Arial"/>
          <w:color w:val="222222"/>
          <w:kern w:val="0"/>
          <w:sz w:val="24"/>
          <w:szCs w:val="24"/>
          <w14:ligatures w14:val="none"/>
        </w:rPr>
      </w:pPr>
      <w:r w:rsidRPr="00B472D2">
        <w:rPr>
          <w:rFonts w:ascii="Garamond" w:eastAsia="Times New Roman" w:hAnsi="Garamond" w:cs="Arial"/>
          <w:b/>
          <w:bCs/>
          <w:color w:val="222222"/>
          <w:kern w:val="0"/>
          <w:sz w:val="24"/>
          <w:szCs w:val="24"/>
          <w14:ligatures w14:val="none"/>
        </w:rPr>
        <w:t>Dara Jackson</w:t>
      </w:r>
      <w:r>
        <w:rPr>
          <w:rFonts w:ascii="Garamond" w:eastAsia="Times New Roman" w:hAnsi="Garamond" w:cs="Arial"/>
          <w:color w:val="222222"/>
          <w:kern w:val="0"/>
          <w:sz w:val="24"/>
          <w:szCs w:val="24"/>
          <w14:ligatures w14:val="none"/>
        </w:rPr>
        <w:t xml:space="preserve"> (</w:t>
      </w:r>
      <w:r w:rsidRPr="00B472D2">
        <w:rPr>
          <w:rFonts w:ascii="Garamond" w:eastAsia="Times New Roman" w:hAnsi="Garamond" w:cs="Arial"/>
          <w:color w:val="222222"/>
          <w:kern w:val="0"/>
          <w:sz w:val="24"/>
          <w:szCs w:val="24"/>
          <w14:ligatures w14:val="none"/>
        </w:rPr>
        <w:t>Imperial College London</w:t>
      </w:r>
      <w:r>
        <w:rPr>
          <w:rFonts w:ascii="Garamond" w:eastAsia="Times New Roman" w:hAnsi="Garamond" w:cs="Arial"/>
          <w:color w:val="222222"/>
          <w:kern w:val="0"/>
          <w:sz w:val="24"/>
          <w:szCs w:val="24"/>
          <w14:ligatures w14:val="none"/>
        </w:rPr>
        <w:t>)</w:t>
      </w:r>
    </w:p>
    <w:p w14:paraId="1F3CE777" w14:textId="77777777" w:rsidR="00AB209C" w:rsidRPr="00B472D2" w:rsidRDefault="00AB209C" w:rsidP="00AB209C">
      <w:pPr>
        <w:shd w:val="clear" w:color="auto" w:fill="FFFFFF"/>
        <w:spacing w:after="0" w:line="240" w:lineRule="auto"/>
        <w:rPr>
          <w:rFonts w:ascii="Garamond" w:eastAsia="Times New Roman" w:hAnsi="Garamond" w:cs="Arial"/>
          <w:color w:val="222222"/>
          <w:kern w:val="0"/>
          <w:sz w:val="24"/>
          <w:szCs w:val="24"/>
          <w14:ligatures w14:val="none"/>
        </w:rPr>
      </w:pPr>
      <w:r w:rsidRPr="00B472D2">
        <w:rPr>
          <w:rFonts w:ascii="Garamond" w:eastAsia="Times New Roman" w:hAnsi="Garamond" w:cs="Arial"/>
          <w:b/>
          <w:bCs/>
          <w:color w:val="222222"/>
          <w:kern w:val="0"/>
          <w:sz w:val="24"/>
          <w:szCs w:val="24"/>
          <w14:ligatures w14:val="none"/>
        </w:rPr>
        <w:t>Melchor Hall</w:t>
      </w:r>
      <w:r>
        <w:rPr>
          <w:rFonts w:ascii="Garamond" w:eastAsia="Times New Roman" w:hAnsi="Garamond" w:cs="Arial"/>
          <w:color w:val="222222"/>
          <w:kern w:val="0"/>
          <w:sz w:val="24"/>
          <w:szCs w:val="24"/>
          <w14:ligatures w14:val="none"/>
        </w:rPr>
        <w:t xml:space="preserve"> (</w:t>
      </w:r>
      <w:r w:rsidRPr="00B472D2">
        <w:rPr>
          <w:rFonts w:ascii="Garamond" w:eastAsia="Times New Roman" w:hAnsi="Garamond" w:cs="Arial"/>
          <w:color w:val="222222"/>
          <w:kern w:val="0"/>
          <w:sz w:val="24"/>
          <w:szCs w:val="24"/>
          <w14:ligatures w14:val="none"/>
        </w:rPr>
        <w:t>Anti-Carceral Co-Laboratory, Wellesley College</w:t>
      </w:r>
      <w:r>
        <w:rPr>
          <w:rFonts w:ascii="Garamond" w:eastAsia="Times New Roman" w:hAnsi="Garamond" w:cs="Arial"/>
          <w:color w:val="222222"/>
          <w:kern w:val="0"/>
          <w:sz w:val="24"/>
          <w:szCs w:val="24"/>
          <w14:ligatures w14:val="none"/>
        </w:rPr>
        <w:t>)</w:t>
      </w:r>
    </w:p>
    <w:p w14:paraId="7E8884F0" w14:textId="77777777" w:rsidR="00AB209C" w:rsidRDefault="00AB209C" w:rsidP="00AB209C">
      <w:pPr>
        <w:shd w:val="clear" w:color="auto" w:fill="FFFFFF"/>
        <w:spacing w:after="0" w:line="240" w:lineRule="auto"/>
        <w:rPr>
          <w:rFonts w:ascii="Garamond" w:eastAsia="Times New Roman" w:hAnsi="Garamond" w:cs="Arial"/>
          <w:color w:val="222222"/>
          <w:kern w:val="0"/>
          <w:sz w:val="24"/>
          <w:szCs w:val="24"/>
          <w14:ligatures w14:val="none"/>
        </w:rPr>
      </w:pPr>
      <w:r w:rsidRPr="00B472D2">
        <w:rPr>
          <w:rFonts w:ascii="Garamond" w:eastAsia="Times New Roman" w:hAnsi="Garamond" w:cs="Arial"/>
          <w:b/>
          <w:bCs/>
          <w:color w:val="222222"/>
          <w:kern w:val="0"/>
          <w:sz w:val="24"/>
          <w:szCs w:val="24"/>
          <w14:ligatures w14:val="none"/>
        </w:rPr>
        <w:t>Abigail Cumberbatch</w:t>
      </w:r>
      <w:r>
        <w:rPr>
          <w:rFonts w:ascii="Garamond" w:eastAsia="Times New Roman" w:hAnsi="Garamond" w:cs="Arial"/>
          <w:color w:val="222222"/>
          <w:kern w:val="0"/>
          <w:sz w:val="24"/>
          <w:szCs w:val="24"/>
          <w14:ligatures w14:val="none"/>
        </w:rPr>
        <w:t xml:space="preserve"> (</w:t>
      </w:r>
      <w:r w:rsidRPr="00B472D2">
        <w:rPr>
          <w:rFonts w:ascii="Garamond" w:eastAsia="Times New Roman" w:hAnsi="Garamond" w:cs="Arial"/>
          <w:color w:val="222222"/>
          <w:kern w:val="0"/>
          <w:sz w:val="24"/>
          <w:szCs w:val="24"/>
          <w14:ligatures w14:val="none"/>
        </w:rPr>
        <w:t>School of Social Work, Boston College</w:t>
      </w:r>
      <w:r>
        <w:rPr>
          <w:rFonts w:ascii="Garamond" w:eastAsia="Times New Roman" w:hAnsi="Garamond" w:cs="Arial"/>
          <w:color w:val="222222"/>
          <w:kern w:val="0"/>
          <w:sz w:val="24"/>
          <w:szCs w:val="24"/>
          <w14:ligatures w14:val="none"/>
        </w:rPr>
        <w:t>)</w:t>
      </w:r>
    </w:p>
    <w:p w14:paraId="319E7E03" w14:textId="77777777" w:rsidR="00AB209C" w:rsidRDefault="00AB209C" w:rsidP="000D5C8D">
      <w:pPr>
        <w:rPr>
          <w:rFonts w:ascii="Garamond" w:eastAsia="Times New Roman" w:hAnsi="Garamond" w:cs="Times New Roman"/>
          <w:b/>
          <w:bCs/>
          <w:kern w:val="0"/>
          <w:sz w:val="24"/>
          <w:szCs w:val="24"/>
          <w14:ligatures w14:val="none"/>
        </w:rPr>
      </w:pPr>
    </w:p>
    <w:p w14:paraId="7DD6ADF7" w14:textId="430DC4A1" w:rsidR="000D5C8D" w:rsidRDefault="000D5C8D" w:rsidP="000D5C8D">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22 (</w:t>
      </w:r>
      <w:r>
        <w:rPr>
          <w:rFonts w:ascii="Garamond" w:hAnsi="Garamond"/>
          <w:b/>
          <w:bCs/>
          <w:sz w:val="28"/>
          <w:szCs w:val="28"/>
        </w:rPr>
        <w:t>C-10</w:t>
      </w:r>
      <w:r w:rsidR="00B472D2">
        <w:rPr>
          <w:rFonts w:ascii="Garamond" w:hAnsi="Garamond"/>
          <w:b/>
          <w:bCs/>
          <w:sz w:val="28"/>
          <w:szCs w:val="28"/>
        </w:rPr>
        <w:t>2</w:t>
      </w:r>
      <w:r w:rsidR="00A26169">
        <w:rPr>
          <w:rFonts w:ascii="Garamond" w:hAnsi="Garamond"/>
          <w:b/>
          <w:bCs/>
          <w:sz w:val="28"/>
          <w:szCs w:val="28"/>
        </w:rPr>
        <w:t>)</w:t>
      </w:r>
    </w:p>
    <w:p w14:paraId="0AE90532" w14:textId="77777777" w:rsidR="00850442" w:rsidRDefault="00850442" w:rsidP="003157A6">
      <w:pPr>
        <w:spacing w:after="0"/>
        <w:rPr>
          <w:rFonts w:ascii="Garamond" w:hAnsi="Garamond"/>
          <w:b/>
          <w:bCs/>
          <w:sz w:val="24"/>
          <w:szCs w:val="24"/>
        </w:rPr>
      </w:pPr>
      <w:r>
        <w:rPr>
          <w:rFonts w:ascii="Garamond" w:hAnsi="Garamond"/>
          <w:b/>
          <w:bCs/>
          <w:sz w:val="24"/>
          <w:szCs w:val="24"/>
        </w:rPr>
        <w:t>Care in Process, in Progress</w:t>
      </w:r>
    </w:p>
    <w:p w14:paraId="027CE248" w14:textId="60DC024B" w:rsidR="00850442" w:rsidRDefault="00850442" w:rsidP="003157A6">
      <w:pPr>
        <w:spacing w:after="0"/>
        <w:rPr>
          <w:rFonts w:ascii="Garamond" w:hAnsi="Garamond"/>
          <w:b/>
          <w:bCs/>
          <w:sz w:val="24"/>
          <w:szCs w:val="24"/>
        </w:rPr>
      </w:pPr>
      <w:r w:rsidRPr="007A47A0">
        <w:rPr>
          <w:rFonts w:ascii="Garamond" w:hAnsi="Garamond"/>
          <w:b/>
          <w:bCs/>
          <w:sz w:val="24"/>
          <w:szCs w:val="24"/>
        </w:rPr>
        <w:t>Chair:</w:t>
      </w:r>
      <w:r>
        <w:rPr>
          <w:rFonts w:ascii="Garamond" w:hAnsi="Garamond"/>
          <w:b/>
          <w:bCs/>
          <w:sz w:val="24"/>
          <w:szCs w:val="24"/>
        </w:rPr>
        <w:t xml:space="preserve"> </w:t>
      </w:r>
      <w:r w:rsidR="007A47A0">
        <w:rPr>
          <w:rFonts w:ascii="Garamond" w:hAnsi="Garamond"/>
          <w:b/>
          <w:bCs/>
          <w:sz w:val="24"/>
          <w:szCs w:val="24"/>
        </w:rPr>
        <w:t>Lisa Dillinger</w:t>
      </w:r>
      <w:r w:rsidR="00CB4CFB">
        <w:rPr>
          <w:rFonts w:ascii="Garamond" w:hAnsi="Garamond"/>
          <w:b/>
          <w:bCs/>
          <w:sz w:val="24"/>
          <w:szCs w:val="24"/>
        </w:rPr>
        <w:t xml:space="preserve"> </w:t>
      </w:r>
      <w:bookmarkStart w:id="3" w:name="_Hlk166787907"/>
      <w:r w:rsidR="00CB4CFB" w:rsidRPr="00CB4CFB">
        <w:rPr>
          <w:rFonts w:ascii="Garamond" w:hAnsi="Garamond"/>
          <w:sz w:val="24"/>
          <w:szCs w:val="24"/>
        </w:rPr>
        <w:t>(University of Zurich)</w:t>
      </w:r>
      <w:bookmarkEnd w:id="3"/>
    </w:p>
    <w:p w14:paraId="620477C5" w14:textId="77777777" w:rsidR="003157A6" w:rsidRDefault="003157A6" w:rsidP="003157A6">
      <w:pPr>
        <w:spacing w:after="0"/>
        <w:rPr>
          <w:rFonts w:ascii="Garamond" w:hAnsi="Garamond"/>
          <w:b/>
          <w:bCs/>
          <w:sz w:val="24"/>
          <w:szCs w:val="24"/>
        </w:rPr>
      </w:pPr>
    </w:p>
    <w:p w14:paraId="2878FB00" w14:textId="77777777" w:rsidR="00850442" w:rsidRPr="009567AD" w:rsidRDefault="00850442" w:rsidP="008A5647">
      <w:pPr>
        <w:spacing w:after="0"/>
        <w:rPr>
          <w:rFonts w:ascii="Garamond" w:hAnsi="Garamond"/>
          <w:sz w:val="24"/>
          <w:szCs w:val="24"/>
        </w:rPr>
      </w:pPr>
      <w:r w:rsidRPr="00A724CF">
        <w:rPr>
          <w:rFonts w:ascii="Garamond" w:hAnsi="Garamond"/>
          <w:b/>
          <w:bCs/>
          <w:sz w:val="24"/>
          <w:szCs w:val="24"/>
        </w:rPr>
        <w:t>Maurice Hamington</w:t>
      </w:r>
      <w:r w:rsidRPr="009567AD">
        <w:rPr>
          <w:rFonts w:ascii="Garamond" w:hAnsi="Garamond"/>
          <w:sz w:val="24"/>
          <w:szCs w:val="24"/>
        </w:rPr>
        <w:t xml:space="preserve"> (Portland State University)</w:t>
      </w:r>
      <w:r>
        <w:rPr>
          <w:rFonts w:ascii="Garamond" w:hAnsi="Garamond"/>
          <w:sz w:val="24"/>
          <w:szCs w:val="24"/>
        </w:rPr>
        <w:t>, “</w:t>
      </w:r>
      <w:r w:rsidRPr="009567AD">
        <w:rPr>
          <w:rFonts w:ascii="Garamond" w:hAnsi="Garamond"/>
          <w:sz w:val="24"/>
          <w:szCs w:val="24"/>
        </w:rPr>
        <w:t>A Social Revolution for A More Caring Future</w:t>
      </w:r>
      <w:r>
        <w:rPr>
          <w:rFonts w:ascii="Garamond" w:hAnsi="Garamond"/>
          <w:sz w:val="24"/>
          <w:szCs w:val="24"/>
        </w:rPr>
        <w:t>”</w:t>
      </w:r>
    </w:p>
    <w:p w14:paraId="4441EC71" w14:textId="77777777" w:rsidR="00850442" w:rsidRDefault="00850442" w:rsidP="008A5647">
      <w:pPr>
        <w:spacing w:after="0"/>
        <w:rPr>
          <w:rFonts w:ascii="Garamond" w:hAnsi="Garamond" w:cs="Arial"/>
          <w:sz w:val="24"/>
          <w:szCs w:val="24"/>
        </w:rPr>
      </w:pPr>
      <w:r w:rsidRPr="00A724CF">
        <w:rPr>
          <w:rFonts w:ascii="Garamond" w:hAnsi="Garamond"/>
          <w:b/>
          <w:bCs/>
          <w:sz w:val="24"/>
          <w:szCs w:val="24"/>
        </w:rPr>
        <w:t xml:space="preserve">Charlie </w:t>
      </w:r>
      <w:r w:rsidRPr="00A724CF">
        <w:rPr>
          <w:rFonts w:ascii="Garamond" w:hAnsi="Garamond" w:cs="Arial"/>
          <w:b/>
          <w:bCs/>
          <w:sz w:val="24"/>
          <w:szCs w:val="24"/>
        </w:rPr>
        <w:t>Driker-Ohren</w:t>
      </w:r>
      <w:r>
        <w:rPr>
          <w:rFonts w:ascii="Garamond" w:hAnsi="Garamond" w:cs="Arial"/>
          <w:sz w:val="24"/>
          <w:szCs w:val="24"/>
        </w:rPr>
        <w:t xml:space="preserve"> (Stony Brook University), “</w:t>
      </w:r>
      <w:r w:rsidRPr="009567AD">
        <w:rPr>
          <w:rFonts w:ascii="Garamond" w:hAnsi="Garamond"/>
          <w:sz w:val="24"/>
          <w:szCs w:val="24"/>
        </w:rPr>
        <w:t>Toward a Phenomenology of Lived Dependence</w:t>
      </w:r>
      <w:r>
        <w:rPr>
          <w:rFonts w:ascii="Garamond" w:hAnsi="Garamond"/>
          <w:sz w:val="24"/>
          <w:szCs w:val="24"/>
        </w:rPr>
        <w:t>”</w:t>
      </w:r>
      <w:r w:rsidRPr="009567AD">
        <w:rPr>
          <w:rFonts w:ascii="Garamond" w:hAnsi="Garamond"/>
          <w:sz w:val="24"/>
          <w:szCs w:val="24"/>
        </w:rPr>
        <w:t xml:space="preserve"> </w:t>
      </w:r>
    </w:p>
    <w:p w14:paraId="5E5BBCBD" w14:textId="375E741F" w:rsidR="005477A8" w:rsidRDefault="00850442" w:rsidP="008A5647">
      <w:pPr>
        <w:spacing w:after="0"/>
        <w:rPr>
          <w:rFonts w:ascii="Garamond" w:hAnsi="Garamond" w:cs="Arial"/>
          <w:sz w:val="24"/>
          <w:szCs w:val="24"/>
        </w:rPr>
      </w:pPr>
      <w:r w:rsidRPr="00A724CF">
        <w:rPr>
          <w:rFonts w:ascii="Garamond" w:hAnsi="Garamond" w:cs="Arial"/>
          <w:b/>
          <w:bCs/>
          <w:sz w:val="24"/>
          <w:szCs w:val="24"/>
        </w:rPr>
        <w:t>Ira Chadha Sridhar</w:t>
      </w:r>
      <w:r w:rsidRPr="00BA3FFB">
        <w:rPr>
          <w:rFonts w:ascii="Garamond" w:hAnsi="Garamond" w:cs="Arial"/>
          <w:sz w:val="24"/>
          <w:szCs w:val="24"/>
        </w:rPr>
        <w:t xml:space="preserve"> (University of Cambridge)</w:t>
      </w:r>
      <w:r>
        <w:rPr>
          <w:rFonts w:ascii="Garamond" w:hAnsi="Garamond" w:cs="Arial"/>
          <w:sz w:val="24"/>
          <w:szCs w:val="24"/>
        </w:rPr>
        <w:t>, “</w:t>
      </w:r>
      <w:r w:rsidRPr="00BA3FFB">
        <w:rPr>
          <w:rFonts w:ascii="Garamond" w:hAnsi="Garamond" w:cs="Arial"/>
          <w:sz w:val="24"/>
          <w:szCs w:val="24"/>
        </w:rPr>
        <w:t>Must Care be Successful? Unraveling Contradictions in Fact, Power, and Value</w:t>
      </w:r>
      <w:r>
        <w:rPr>
          <w:rFonts w:ascii="Garamond" w:hAnsi="Garamond" w:cs="Arial"/>
          <w:sz w:val="24"/>
          <w:szCs w:val="24"/>
        </w:rPr>
        <w:t>”</w:t>
      </w:r>
    </w:p>
    <w:p w14:paraId="386AE7EF" w14:textId="17524D21" w:rsidR="005E05EA" w:rsidRDefault="008A5647" w:rsidP="00850442">
      <w:pPr>
        <w:rPr>
          <w:rFonts w:ascii="Garamond" w:hAnsi="Garamond" w:cs="Arial"/>
          <w:sz w:val="24"/>
          <w:szCs w:val="24"/>
        </w:rPr>
      </w:pPr>
      <w:proofErr w:type="spellStart"/>
      <w:r w:rsidRPr="00F012D9">
        <w:rPr>
          <w:rFonts w:ascii="Garamond" w:hAnsi="Garamond" w:cs="Arial"/>
          <w:b/>
          <w:bCs/>
          <w:sz w:val="24"/>
          <w:szCs w:val="24"/>
        </w:rPr>
        <w:t>temi</w:t>
      </w:r>
      <w:proofErr w:type="spellEnd"/>
      <w:r w:rsidRPr="00F012D9">
        <w:rPr>
          <w:rFonts w:ascii="Garamond" w:hAnsi="Garamond" w:cs="Arial"/>
          <w:b/>
          <w:bCs/>
          <w:sz w:val="24"/>
          <w:szCs w:val="24"/>
        </w:rPr>
        <w:t xml:space="preserve"> </w:t>
      </w:r>
      <w:proofErr w:type="spellStart"/>
      <w:r w:rsidRPr="00F012D9">
        <w:rPr>
          <w:rFonts w:ascii="Garamond" w:hAnsi="Garamond" w:cs="Arial"/>
          <w:b/>
          <w:bCs/>
          <w:sz w:val="24"/>
          <w:szCs w:val="24"/>
        </w:rPr>
        <w:t>lasade-anderson</w:t>
      </w:r>
      <w:proofErr w:type="spellEnd"/>
      <w:r w:rsidRPr="007F71CF">
        <w:rPr>
          <w:rFonts w:ascii="Garamond" w:hAnsi="Garamond" w:cs="Arial"/>
          <w:sz w:val="24"/>
          <w:szCs w:val="24"/>
        </w:rPr>
        <w:t xml:space="preserve"> </w:t>
      </w:r>
      <w:r>
        <w:rPr>
          <w:rFonts w:ascii="Garamond" w:hAnsi="Garamond" w:cs="Arial"/>
          <w:sz w:val="24"/>
          <w:szCs w:val="24"/>
        </w:rPr>
        <w:t>(</w:t>
      </w:r>
      <w:r w:rsidRPr="007F71CF">
        <w:rPr>
          <w:rFonts w:ascii="Garamond" w:hAnsi="Garamond" w:cs="Arial"/>
          <w:sz w:val="24"/>
          <w:szCs w:val="24"/>
        </w:rPr>
        <w:t>King’s College London</w:t>
      </w:r>
      <w:r>
        <w:rPr>
          <w:rFonts w:ascii="Garamond" w:hAnsi="Garamond" w:cs="Arial"/>
          <w:sz w:val="24"/>
          <w:szCs w:val="24"/>
        </w:rPr>
        <w:t>), “</w:t>
      </w:r>
      <w:r w:rsidRPr="007F71CF">
        <w:rPr>
          <w:rFonts w:ascii="Garamond" w:hAnsi="Garamond" w:cs="Arial"/>
          <w:sz w:val="24"/>
          <w:szCs w:val="24"/>
        </w:rPr>
        <w:t>Black women’s digital intimacy: a care-full politic</w:t>
      </w:r>
      <w:r>
        <w:rPr>
          <w:rFonts w:ascii="Garamond" w:hAnsi="Garamond" w:cs="Arial"/>
          <w:sz w:val="24"/>
          <w:szCs w:val="24"/>
        </w:rPr>
        <w:t>”</w:t>
      </w:r>
    </w:p>
    <w:p w14:paraId="43E9CAB1" w14:textId="1211C722" w:rsidR="005E05EA" w:rsidRPr="005E05EA" w:rsidRDefault="005E05EA" w:rsidP="005E05EA">
      <w:pPr>
        <w:pBdr>
          <w:top w:val="single" w:sz="4" w:space="1" w:color="auto"/>
          <w:bottom w:val="single" w:sz="4" w:space="1" w:color="auto"/>
        </w:pBdr>
        <w:jc w:val="center"/>
        <w:rPr>
          <w:rFonts w:ascii="Garamond" w:hAnsi="Garamond" w:cs="Arial"/>
          <w:b/>
          <w:bCs/>
          <w:sz w:val="28"/>
          <w:szCs w:val="28"/>
        </w:rPr>
      </w:pPr>
      <w:r w:rsidRPr="005E05EA">
        <w:rPr>
          <w:rFonts w:ascii="Garamond" w:hAnsi="Garamond" w:cs="Arial"/>
          <w:b/>
          <w:bCs/>
          <w:sz w:val="28"/>
          <w:szCs w:val="28"/>
        </w:rPr>
        <w:t>Session</w:t>
      </w:r>
      <w:r w:rsidR="00A26169">
        <w:rPr>
          <w:rFonts w:ascii="Garamond" w:hAnsi="Garamond" w:cs="Arial"/>
          <w:b/>
          <w:bCs/>
          <w:sz w:val="28"/>
          <w:szCs w:val="28"/>
        </w:rPr>
        <w:t xml:space="preserve"> 23 (</w:t>
      </w:r>
      <w:r w:rsidRPr="005E05EA">
        <w:rPr>
          <w:rFonts w:ascii="Garamond" w:hAnsi="Garamond" w:cs="Arial"/>
          <w:b/>
          <w:bCs/>
          <w:sz w:val="28"/>
          <w:szCs w:val="28"/>
        </w:rPr>
        <w:t>C-103</w:t>
      </w:r>
      <w:r w:rsidR="00A26169">
        <w:rPr>
          <w:rFonts w:ascii="Garamond" w:hAnsi="Garamond" w:cs="Arial"/>
          <w:b/>
          <w:bCs/>
          <w:sz w:val="28"/>
          <w:szCs w:val="28"/>
        </w:rPr>
        <w:t>)</w:t>
      </w:r>
    </w:p>
    <w:p w14:paraId="569EFBC6" w14:textId="77777777" w:rsidR="005E05EA" w:rsidRDefault="005E05EA" w:rsidP="003157A6">
      <w:pPr>
        <w:spacing w:after="0"/>
        <w:rPr>
          <w:rFonts w:ascii="Garamond" w:hAnsi="Garamond" w:cs="Arial"/>
          <w:b/>
          <w:bCs/>
          <w:sz w:val="24"/>
          <w:szCs w:val="24"/>
        </w:rPr>
      </w:pPr>
      <w:bookmarkStart w:id="4" w:name="_Hlk166693641"/>
      <w:r>
        <w:rPr>
          <w:rFonts w:ascii="Garamond" w:hAnsi="Garamond" w:cs="Arial"/>
          <w:b/>
          <w:bCs/>
          <w:sz w:val="24"/>
          <w:szCs w:val="24"/>
        </w:rPr>
        <w:t>Waste and Caring for the Organic</w:t>
      </w:r>
    </w:p>
    <w:bookmarkEnd w:id="4"/>
    <w:p w14:paraId="2C2DC15C" w14:textId="08883CDF" w:rsidR="005E05EA" w:rsidRDefault="005E05EA" w:rsidP="003157A6">
      <w:pPr>
        <w:spacing w:after="0"/>
        <w:rPr>
          <w:rFonts w:ascii="Garamond" w:hAnsi="Garamond" w:cs="Arial"/>
          <w:sz w:val="24"/>
          <w:szCs w:val="24"/>
        </w:rPr>
      </w:pPr>
      <w:r w:rsidRPr="003157A6">
        <w:rPr>
          <w:rFonts w:ascii="Garamond" w:hAnsi="Garamond" w:cs="Arial"/>
          <w:b/>
          <w:bCs/>
          <w:sz w:val="24"/>
          <w:szCs w:val="24"/>
        </w:rPr>
        <w:t xml:space="preserve">Chair: </w:t>
      </w:r>
      <w:r w:rsidR="00755B8A" w:rsidRPr="003157A6">
        <w:rPr>
          <w:rFonts w:ascii="Garamond" w:hAnsi="Garamond" w:cs="Arial"/>
          <w:b/>
          <w:bCs/>
          <w:sz w:val="24"/>
          <w:szCs w:val="24"/>
        </w:rPr>
        <w:t>Monique Deveaux</w:t>
      </w:r>
      <w:r w:rsidR="003157A6" w:rsidRPr="003157A6">
        <w:rPr>
          <w:rFonts w:ascii="Garamond" w:hAnsi="Garamond" w:cs="Arial"/>
          <w:b/>
          <w:bCs/>
          <w:sz w:val="24"/>
          <w:szCs w:val="24"/>
        </w:rPr>
        <w:t xml:space="preserve"> </w:t>
      </w:r>
      <w:r w:rsidR="003157A6" w:rsidRPr="003157A6">
        <w:rPr>
          <w:rFonts w:ascii="Garamond" w:hAnsi="Garamond" w:cs="Arial"/>
          <w:sz w:val="24"/>
          <w:szCs w:val="24"/>
        </w:rPr>
        <w:t>(University of Guelph)</w:t>
      </w:r>
    </w:p>
    <w:p w14:paraId="7352946C" w14:textId="77777777" w:rsidR="003157A6" w:rsidRPr="003157A6" w:rsidRDefault="003157A6" w:rsidP="003157A6">
      <w:pPr>
        <w:spacing w:after="0"/>
        <w:rPr>
          <w:rFonts w:ascii="Garamond" w:hAnsi="Garamond" w:cs="Arial"/>
          <w:b/>
          <w:bCs/>
          <w:color w:val="3C3A4F"/>
          <w:sz w:val="24"/>
          <w:szCs w:val="24"/>
        </w:rPr>
      </w:pPr>
    </w:p>
    <w:p w14:paraId="725FA582" w14:textId="77777777" w:rsidR="005E05EA" w:rsidRDefault="005E05EA" w:rsidP="008A5647">
      <w:pPr>
        <w:spacing w:after="0"/>
        <w:rPr>
          <w:rFonts w:ascii="Garamond" w:hAnsi="Garamond" w:cs="Arial"/>
          <w:sz w:val="24"/>
          <w:szCs w:val="24"/>
        </w:rPr>
      </w:pPr>
      <w:r w:rsidRPr="00054775">
        <w:rPr>
          <w:rFonts w:ascii="Garamond" w:hAnsi="Garamond" w:cs="Arial"/>
          <w:b/>
          <w:bCs/>
          <w:sz w:val="24"/>
          <w:szCs w:val="24"/>
        </w:rPr>
        <w:t>Brunella Casalini</w:t>
      </w:r>
      <w:r w:rsidRPr="007F71CF">
        <w:rPr>
          <w:rFonts w:ascii="Garamond" w:hAnsi="Garamond" w:cs="Arial"/>
          <w:sz w:val="24"/>
          <w:szCs w:val="24"/>
        </w:rPr>
        <w:t xml:space="preserve"> (University of Florence)</w:t>
      </w:r>
      <w:r>
        <w:rPr>
          <w:rFonts w:ascii="Garamond" w:hAnsi="Garamond" w:cs="Arial"/>
          <w:sz w:val="24"/>
          <w:szCs w:val="24"/>
        </w:rPr>
        <w:t>, “</w:t>
      </w:r>
      <w:r w:rsidRPr="007F71CF">
        <w:rPr>
          <w:rFonts w:ascii="Garamond" w:hAnsi="Garamond" w:cs="Arial"/>
          <w:sz w:val="24"/>
          <w:szCs w:val="24"/>
        </w:rPr>
        <w:t xml:space="preserve">Carelessness and ignorance: the epistemic vices of the privileged analyzed through their </w:t>
      </w:r>
      <w:proofErr w:type="gramStart"/>
      <w:r w:rsidRPr="007F71CF">
        <w:rPr>
          <w:rFonts w:ascii="Garamond" w:hAnsi="Garamond" w:cs="Arial"/>
          <w:sz w:val="24"/>
          <w:szCs w:val="24"/>
        </w:rPr>
        <w:t>waste</w:t>
      </w:r>
      <w:proofErr w:type="gramEnd"/>
      <w:r>
        <w:rPr>
          <w:rFonts w:ascii="Garamond" w:hAnsi="Garamond" w:cs="Arial"/>
          <w:sz w:val="24"/>
          <w:szCs w:val="24"/>
        </w:rPr>
        <w:t>”</w:t>
      </w:r>
      <w:r w:rsidRPr="007F71CF">
        <w:rPr>
          <w:rFonts w:ascii="Garamond" w:hAnsi="Garamond" w:cs="Arial"/>
          <w:sz w:val="24"/>
          <w:szCs w:val="24"/>
        </w:rPr>
        <w:t xml:space="preserve"> </w:t>
      </w:r>
    </w:p>
    <w:p w14:paraId="5A5D6A2E" w14:textId="77777777" w:rsidR="005E05EA" w:rsidRDefault="005E05EA" w:rsidP="008A5647">
      <w:pPr>
        <w:spacing w:after="0"/>
        <w:rPr>
          <w:rFonts w:ascii="Garamond" w:hAnsi="Garamond" w:cs="Arial"/>
          <w:sz w:val="24"/>
          <w:szCs w:val="24"/>
        </w:rPr>
      </w:pPr>
      <w:r w:rsidRPr="00054775">
        <w:rPr>
          <w:rFonts w:ascii="Garamond" w:hAnsi="Garamond" w:cs="Arial"/>
          <w:b/>
          <w:bCs/>
          <w:sz w:val="24"/>
          <w:szCs w:val="24"/>
        </w:rPr>
        <w:t>Kevin DiPirro</w:t>
      </w:r>
      <w:r w:rsidRPr="00680DF5">
        <w:rPr>
          <w:rFonts w:ascii="Garamond" w:hAnsi="Garamond" w:cs="Arial"/>
          <w:sz w:val="24"/>
          <w:szCs w:val="24"/>
        </w:rPr>
        <w:t xml:space="preserve"> (Stanford University)</w:t>
      </w:r>
      <w:r>
        <w:rPr>
          <w:rFonts w:ascii="Garamond" w:hAnsi="Garamond" w:cs="Arial"/>
          <w:sz w:val="24"/>
          <w:szCs w:val="24"/>
        </w:rPr>
        <w:t>, “</w:t>
      </w:r>
      <w:r w:rsidRPr="00680DF5">
        <w:rPr>
          <w:rFonts w:ascii="Garamond" w:hAnsi="Garamond" w:cs="Arial"/>
          <w:sz w:val="24"/>
          <w:szCs w:val="24"/>
        </w:rPr>
        <w:t>Performing Self-Care as the Aesthetic Gardener</w:t>
      </w:r>
      <w:r>
        <w:rPr>
          <w:rFonts w:ascii="Garamond" w:hAnsi="Garamond" w:cs="Arial"/>
          <w:sz w:val="24"/>
          <w:szCs w:val="24"/>
        </w:rPr>
        <w:t>”</w:t>
      </w:r>
    </w:p>
    <w:p w14:paraId="4CBF4D96" w14:textId="77777777" w:rsidR="005E05EA" w:rsidRDefault="005E05EA" w:rsidP="008A5647">
      <w:pPr>
        <w:spacing w:after="0"/>
        <w:rPr>
          <w:rFonts w:ascii="Garamond" w:hAnsi="Garamond" w:cs="Arial"/>
          <w:sz w:val="24"/>
          <w:szCs w:val="24"/>
        </w:rPr>
      </w:pPr>
      <w:r w:rsidRPr="00054775">
        <w:rPr>
          <w:rFonts w:ascii="Garamond" w:hAnsi="Garamond" w:cs="Arial"/>
          <w:b/>
          <w:bCs/>
          <w:sz w:val="24"/>
          <w:szCs w:val="24"/>
        </w:rPr>
        <w:t>Shaun Respess</w:t>
      </w:r>
      <w:r>
        <w:rPr>
          <w:rFonts w:ascii="Garamond" w:hAnsi="Garamond" w:cs="Arial"/>
          <w:sz w:val="24"/>
          <w:szCs w:val="24"/>
        </w:rPr>
        <w:t xml:space="preserve"> (Virginia Tech - remote), “</w:t>
      </w:r>
      <w:r w:rsidRPr="003A1AD4">
        <w:rPr>
          <w:rFonts w:ascii="Garamond" w:hAnsi="Garamond" w:cs="Arial"/>
          <w:sz w:val="24"/>
          <w:szCs w:val="24"/>
        </w:rPr>
        <w:t>Natural Disorder: Psychiatric Waste and Ecological Matters of Care</w:t>
      </w:r>
      <w:r>
        <w:rPr>
          <w:rFonts w:ascii="Garamond" w:hAnsi="Garamond" w:cs="Arial"/>
          <w:sz w:val="24"/>
          <w:szCs w:val="24"/>
        </w:rPr>
        <w:t>”</w:t>
      </w:r>
    </w:p>
    <w:p w14:paraId="1C695D78" w14:textId="77777777" w:rsidR="005477A8" w:rsidRPr="005477A8" w:rsidRDefault="005477A8" w:rsidP="005477A8">
      <w:pPr>
        <w:spacing w:after="0" w:line="240" w:lineRule="auto"/>
        <w:rPr>
          <w:rFonts w:ascii="Garamond" w:eastAsia="Times New Roman" w:hAnsi="Garamond" w:cs="Times New Roman"/>
          <w:kern w:val="0"/>
          <w:sz w:val="24"/>
          <w:szCs w:val="24"/>
          <w14:ligatures w14:val="none"/>
        </w:rPr>
      </w:pPr>
    </w:p>
    <w:p w14:paraId="7F3D6CEE" w14:textId="01F3F163" w:rsidR="006B0838" w:rsidRPr="006B0838" w:rsidRDefault="000D5C8D" w:rsidP="006B0838">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24 (</w:t>
      </w:r>
      <w:r>
        <w:rPr>
          <w:rFonts w:ascii="Garamond" w:hAnsi="Garamond"/>
          <w:b/>
          <w:bCs/>
          <w:sz w:val="28"/>
          <w:szCs w:val="28"/>
        </w:rPr>
        <w:t>C-104</w:t>
      </w:r>
      <w:r w:rsidR="00A26169">
        <w:rPr>
          <w:rFonts w:ascii="Garamond" w:hAnsi="Garamond"/>
          <w:b/>
          <w:bCs/>
          <w:sz w:val="28"/>
          <w:szCs w:val="28"/>
        </w:rPr>
        <w:t>)</w:t>
      </w:r>
    </w:p>
    <w:p w14:paraId="3CF7F711" w14:textId="48F6F27A" w:rsidR="0066711C" w:rsidRDefault="006B0838" w:rsidP="0066711C">
      <w:pPr>
        <w:rPr>
          <w:rFonts w:ascii="Garamond" w:eastAsia="Times New Roman" w:hAnsi="Garamond" w:cs="Arial"/>
          <w:b/>
          <w:bCs/>
          <w:color w:val="000000"/>
          <w:kern w:val="0"/>
          <w:sz w:val="24"/>
          <w:szCs w:val="24"/>
          <w14:ligatures w14:val="none"/>
        </w:rPr>
      </w:pPr>
      <w:r w:rsidRPr="0066711C">
        <w:rPr>
          <w:rFonts w:ascii="Garamond" w:hAnsi="Garamond" w:cs="Arial"/>
          <w:b/>
          <w:bCs/>
          <w:sz w:val="24"/>
          <w:szCs w:val="24"/>
        </w:rPr>
        <w:t xml:space="preserve">Workshop: </w:t>
      </w:r>
      <w:r w:rsidR="0066711C" w:rsidRPr="0066711C">
        <w:rPr>
          <w:rFonts w:ascii="Garamond" w:eastAsia="Times New Roman" w:hAnsi="Garamond" w:cs="Arial"/>
          <w:b/>
          <w:bCs/>
          <w:color w:val="000000"/>
          <w:kern w:val="0"/>
          <w:sz w:val="24"/>
          <w:szCs w:val="24"/>
          <w14:ligatures w14:val="none"/>
        </w:rPr>
        <w:t>From Hospitality to Hostility: Naming Power Dynamics in Relationships of Care </w:t>
      </w:r>
    </w:p>
    <w:p w14:paraId="5B92F776" w14:textId="74AFD3EA" w:rsidR="0066711C" w:rsidRPr="0066711C" w:rsidRDefault="0066711C" w:rsidP="0066711C">
      <w:pPr>
        <w:rPr>
          <w:rFonts w:ascii="Garamond" w:hAnsi="Garamond" w:cs="Arial"/>
          <w:color w:val="000000"/>
          <w:sz w:val="24"/>
          <w:szCs w:val="24"/>
        </w:rPr>
      </w:pPr>
      <w:r w:rsidRPr="00C901C0">
        <w:rPr>
          <w:rFonts w:ascii="Garamond" w:hAnsi="Garamond" w:cs="Arial"/>
          <w:b/>
          <w:bCs/>
          <w:color w:val="000000"/>
          <w:sz w:val="24"/>
          <w:szCs w:val="24"/>
        </w:rPr>
        <w:t>Emily Anderson, PhD</w:t>
      </w:r>
      <w:r w:rsidR="00C901C0" w:rsidRPr="00C901C0">
        <w:rPr>
          <w:rFonts w:ascii="Garamond" w:hAnsi="Garamond" w:cs="Arial"/>
          <w:color w:val="000000"/>
          <w:sz w:val="24"/>
          <w:szCs w:val="24"/>
        </w:rPr>
        <w:t xml:space="preserve"> </w:t>
      </w:r>
      <w:r w:rsidR="00C901C0">
        <w:rPr>
          <w:rFonts w:ascii="Garamond" w:hAnsi="Garamond" w:cs="Arial"/>
          <w:color w:val="000000"/>
          <w:sz w:val="24"/>
          <w:szCs w:val="24"/>
        </w:rPr>
        <w:t>(I</w:t>
      </w:r>
      <w:r w:rsidR="00C901C0" w:rsidRPr="00C901C0">
        <w:rPr>
          <w:rFonts w:ascii="Garamond" w:hAnsi="Garamond" w:cs="Arial"/>
          <w:color w:val="000000"/>
          <w:sz w:val="24"/>
          <w:szCs w:val="24"/>
        </w:rPr>
        <w:t xml:space="preserve">ndependent </w:t>
      </w:r>
      <w:r w:rsidR="00C901C0">
        <w:rPr>
          <w:rFonts w:ascii="Garamond" w:hAnsi="Garamond" w:cs="Arial"/>
          <w:color w:val="000000"/>
          <w:sz w:val="24"/>
          <w:szCs w:val="24"/>
        </w:rPr>
        <w:t>S</w:t>
      </w:r>
      <w:r w:rsidR="00C901C0" w:rsidRPr="00C901C0">
        <w:rPr>
          <w:rFonts w:ascii="Garamond" w:hAnsi="Garamond" w:cs="Arial"/>
          <w:color w:val="000000"/>
          <w:sz w:val="24"/>
          <w:szCs w:val="24"/>
        </w:rPr>
        <w:t>cholar</w:t>
      </w:r>
      <w:r w:rsidR="00C901C0">
        <w:rPr>
          <w:rFonts w:ascii="Garamond" w:hAnsi="Garamond" w:cs="Arial"/>
          <w:color w:val="000000"/>
          <w:sz w:val="24"/>
          <w:szCs w:val="24"/>
        </w:rPr>
        <w:t xml:space="preserve">) and </w:t>
      </w:r>
      <w:r w:rsidRPr="00C901C0">
        <w:rPr>
          <w:rFonts w:ascii="Garamond" w:hAnsi="Garamond" w:cs="Arial"/>
          <w:b/>
          <w:bCs/>
          <w:color w:val="000000"/>
          <w:sz w:val="24"/>
          <w:szCs w:val="24"/>
        </w:rPr>
        <w:t>Marit Anne Peterson, JD</w:t>
      </w:r>
      <w:r w:rsidR="00C901C0">
        <w:rPr>
          <w:rFonts w:ascii="Garamond" w:hAnsi="Garamond" w:cs="Arial"/>
          <w:b/>
          <w:bCs/>
          <w:color w:val="000000"/>
          <w:sz w:val="24"/>
          <w:szCs w:val="24"/>
        </w:rPr>
        <w:t xml:space="preserve"> </w:t>
      </w:r>
      <w:r w:rsidR="00C901C0" w:rsidRPr="00C901C0">
        <w:rPr>
          <w:rFonts w:ascii="Garamond" w:hAnsi="Garamond" w:cs="Arial"/>
          <w:color w:val="000000"/>
          <w:sz w:val="24"/>
          <w:szCs w:val="24"/>
        </w:rPr>
        <w:t>(Minnesota Elder Justice Center</w:t>
      </w:r>
      <w:r w:rsidR="00C901C0">
        <w:rPr>
          <w:rFonts w:ascii="Garamond" w:hAnsi="Garamond" w:cs="Arial"/>
          <w:color w:val="000000"/>
          <w:sz w:val="24"/>
          <w:szCs w:val="24"/>
        </w:rPr>
        <w:t>)</w:t>
      </w:r>
    </w:p>
    <w:p w14:paraId="0FCE2630" w14:textId="77777777" w:rsidR="0066711C" w:rsidRPr="0066711C" w:rsidRDefault="0066711C" w:rsidP="0066711C">
      <w:pPr>
        <w:spacing w:after="0" w:line="240" w:lineRule="auto"/>
        <w:rPr>
          <w:rFonts w:ascii="Garamond" w:eastAsia="Times New Roman" w:hAnsi="Garamond" w:cs="Times New Roman"/>
          <w:kern w:val="0"/>
          <w:sz w:val="24"/>
          <w:szCs w:val="24"/>
          <w14:ligatures w14:val="none"/>
        </w:rPr>
      </w:pPr>
      <w:r w:rsidRPr="0066711C">
        <w:rPr>
          <w:rFonts w:ascii="Garamond" w:eastAsia="Times New Roman" w:hAnsi="Garamond" w:cs="Arial"/>
          <w:color w:val="000000"/>
          <w:kern w:val="0"/>
          <w:sz w:val="24"/>
          <w:szCs w:val="24"/>
          <w14:ligatures w14:val="none"/>
        </w:rPr>
        <w:lastRenderedPageBreak/>
        <w:t>Acts of giving and receiving care are inextricably intertwined with relationships of power, and with the language of the law. And yet “care” is often conceptualized as a fuzzy, neutral concept. How can we talk about care in a way that preserves all of the complex emotional and political realities that care instantiates? And how can we move toward a more just future without naming these contradictions? </w:t>
      </w:r>
    </w:p>
    <w:p w14:paraId="729BBF33" w14:textId="77777777" w:rsidR="0066711C" w:rsidRPr="0066711C" w:rsidRDefault="0066711C" w:rsidP="0066711C">
      <w:pPr>
        <w:spacing w:after="0" w:line="240" w:lineRule="auto"/>
        <w:rPr>
          <w:rFonts w:ascii="Garamond" w:eastAsia="Times New Roman" w:hAnsi="Garamond" w:cs="Times New Roman"/>
          <w:kern w:val="0"/>
          <w:sz w:val="24"/>
          <w:szCs w:val="24"/>
          <w14:ligatures w14:val="none"/>
        </w:rPr>
      </w:pPr>
    </w:p>
    <w:p w14:paraId="5C02F778" w14:textId="77777777" w:rsidR="0066711C" w:rsidRPr="0066711C" w:rsidRDefault="0066711C" w:rsidP="0066711C">
      <w:pPr>
        <w:spacing w:after="0" w:line="240" w:lineRule="auto"/>
        <w:rPr>
          <w:rFonts w:ascii="Garamond" w:eastAsia="Times New Roman" w:hAnsi="Garamond" w:cs="Times New Roman"/>
          <w:kern w:val="0"/>
          <w:sz w:val="24"/>
          <w:szCs w:val="24"/>
          <w14:ligatures w14:val="none"/>
        </w:rPr>
      </w:pPr>
      <w:r w:rsidRPr="0066711C">
        <w:rPr>
          <w:rFonts w:ascii="Garamond" w:eastAsia="Times New Roman" w:hAnsi="Garamond" w:cs="Arial"/>
          <w:color w:val="000000"/>
          <w:kern w:val="0"/>
          <w:sz w:val="24"/>
          <w:szCs w:val="24"/>
          <w14:ligatures w14:val="none"/>
        </w:rPr>
        <w:t xml:space="preserve">Through mini presentations, exercises, writing prompts, and discussions led by a poet-legislator and an attorney-elder justice advocate, we will explore and imagine new metaphors, articulations and sometimes-understandings of care and power that include many registers of discourse, from the legalistic to the humorous, the poetic to the practical. </w:t>
      </w:r>
    </w:p>
    <w:p w14:paraId="4C5FE96E" w14:textId="77777777" w:rsidR="0066711C" w:rsidRDefault="0066711C" w:rsidP="006B0838">
      <w:pPr>
        <w:rPr>
          <w:rFonts w:ascii="Garamond" w:hAnsi="Garamond" w:cs="Arial"/>
          <w:b/>
          <w:bCs/>
          <w:sz w:val="24"/>
          <w:szCs w:val="24"/>
        </w:rPr>
      </w:pPr>
    </w:p>
    <w:p w14:paraId="542EFFA7" w14:textId="1B172E11" w:rsidR="000D5C8D" w:rsidRDefault="000D5C8D" w:rsidP="008409D7">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25</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Q-801</w:t>
      </w:r>
      <w:r w:rsidR="00A26169">
        <w:rPr>
          <w:rFonts w:ascii="Garamond" w:hAnsi="Garamond"/>
          <w:b/>
          <w:bCs/>
          <w:sz w:val="28"/>
          <w:szCs w:val="28"/>
        </w:rPr>
        <w:t>)</w:t>
      </w:r>
    </w:p>
    <w:p w14:paraId="6477839C" w14:textId="77777777" w:rsidR="00FE6FBB" w:rsidRPr="00A962D4" w:rsidRDefault="00FE6FBB" w:rsidP="00FE6FBB">
      <w:pPr>
        <w:spacing w:after="0"/>
        <w:rPr>
          <w:rFonts w:ascii="Garamond" w:hAnsi="Garamond" w:cs="Arial"/>
          <w:b/>
          <w:bCs/>
          <w:sz w:val="24"/>
          <w:szCs w:val="24"/>
        </w:rPr>
      </w:pPr>
      <w:r w:rsidRPr="00A962D4">
        <w:rPr>
          <w:rFonts w:ascii="Garamond" w:hAnsi="Garamond" w:cs="Arial"/>
          <w:b/>
          <w:bCs/>
          <w:sz w:val="24"/>
          <w:szCs w:val="24"/>
        </w:rPr>
        <w:t>Grey Zones of Care: Infrastructures, Methods, and Obstetric Violence</w:t>
      </w:r>
    </w:p>
    <w:p w14:paraId="5800F2EE" w14:textId="77777777" w:rsidR="00FE6FBB" w:rsidRPr="003157A6" w:rsidRDefault="00FE6FBB" w:rsidP="00FE6FBB">
      <w:pPr>
        <w:spacing w:after="0"/>
        <w:rPr>
          <w:rFonts w:ascii="Garamond" w:hAnsi="Garamond" w:cs="FrankRuehl"/>
          <w:b/>
          <w:bCs/>
          <w:color w:val="000000"/>
          <w:sz w:val="24"/>
          <w:szCs w:val="24"/>
        </w:rPr>
      </w:pPr>
      <w:r w:rsidRPr="003157A6">
        <w:rPr>
          <w:rFonts w:ascii="Garamond" w:hAnsi="Garamond" w:cs="FrankRuehl"/>
          <w:b/>
          <w:bCs/>
          <w:color w:val="000000"/>
          <w:sz w:val="24"/>
          <w:szCs w:val="24"/>
        </w:rPr>
        <w:t>Panel Convener: Rachelle Chadwick</w:t>
      </w:r>
    </w:p>
    <w:p w14:paraId="5B6A8F07" w14:textId="11A4D355" w:rsidR="007B114E" w:rsidRPr="00770BCB" w:rsidRDefault="007B114E" w:rsidP="00FE6FBB">
      <w:pPr>
        <w:spacing w:after="0"/>
        <w:rPr>
          <w:rFonts w:ascii="Garamond" w:hAnsi="Garamond" w:cs="FrankRuehl"/>
          <w:b/>
          <w:bCs/>
          <w:color w:val="000000"/>
          <w:sz w:val="24"/>
          <w:szCs w:val="24"/>
        </w:rPr>
      </w:pPr>
      <w:r w:rsidRPr="00770BCB">
        <w:rPr>
          <w:rFonts w:ascii="Garamond" w:hAnsi="Garamond" w:cs="FrankRuehl"/>
          <w:b/>
          <w:bCs/>
          <w:color w:val="000000"/>
          <w:sz w:val="24"/>
          <w:szCs w:val="24"/>
        </w:rPr>
        <w:t>Chair: Ezio Di Nucci</w:t>
      </w:r>
      <w:r w:rsidR="003157A6" w:rsidRPr="00770BCB">
        <w:rPr>
          <w:rFonts w:ascii="Garamond" w:hAnsi="Garamond" w:cs="FrankRuehl"/>
          <w:b/>
          <w:bCs/>
          <w:color w:val="000000"/>
          <w:sz w:val="24"/>
          <w:szCs w:val="24"/>
        </w:rPr>
        <w:t xml:space="preserve"> </w:t>
      </w:r>
      <w:r w:rsidR="00770BCB" w:rsidRPr="00770BCB">
        <w:rPr>
          <w:rFonts w:ascii="Garamond" w:hAnsi="Garamond" w:cs="FrankRuehl"/>
          <w:color w:val="000000"/>
          <w:sz w:val="24"/>
          <w:szCs w:val="24"/>
        </w:rPr>
        <w:t>(University of Copenhagen)</w:t>
      </w:r>
    </w:p>
    <w:p w14:paraId="37746695" w14:textId="77777777" w:rsidR="00FE6FBB" w:rsidRPr="00770BCB" w:rsidRDefault="00FE6FBB" w:rsidP="00FE6FBB">
      <w:pPr>
        <w:spacing w:after="0"/>
        <w:rPr>
          <w:rFonts w:ascii="Garamond" w:hAnsi="Garamond" w:cs="Arial"/>
          <w:b/>
          <w:bCs/>
          <w:sz w:val="24"/>
          <w:szCs w:val="24"/>
        </w:rPr>
      </w:pPr>
    </w:p>
    <w:p w14:paraId="07903EF8" w14:textId="77777777" w:rsidR="00FE6FBB" w:rsidRPr="0048176E" w:rsidRDefault="00FE6FBB" w:rsidP="00FE6FBB">
      <w:pPr>
        <w:spacing w:after="0" w:line="240" w:lineRule="auto"/>
        <w:textAlignment w:val="baseline"/>
        <w:rPr>
          <w:rFonts w:ascii="Garamond" w:eastAsia="Times New Roman" w:hAnsi="Garamond" w:cs="FrankRuehl"/>
          <w:color w:val="000000"/>
          <w:kern w:val="0"/>
          <w:sz w:val="24"/>
          <w:szCs w:val="24"/>
          <w14:ligatures w14:val="none"/>
        </w:rPr>
      </w:pPr>
      <w:r w:rsidRPr="0048176E">
        <w:rPr>
          <w:rFonts w:ascii="Garamond" w:eastAsia="Times New Roman" w:hAnsi="Garamond" w:cs="FrankRuehl"/>
          <w:b/>
          <w:bCs/>
          <w:color w:val="000000"/>
          <w:kern w:val="0"/>
          <w:sz w:val="24"/>
          <w:szCs w:val="24"/>
          <w14:ligatures w14:val="none"/>
        </w:rPr>
        <w:t>Camilla Pickles</w:t>
      </w:r>
      <w:r w:rsidRPr="00A962D4">
        <w:rPr>
          <w:rFonts w:ascii="Garamond" w:eastAsia="Times New Roman" w:hAnsi="Garamond" w:cs="FrankRuehl"/>
          <w:color w:val="000000"/>
          <w:kern w:val="0"/>
          <w:sz w:val="24"/>
          <w:szCs w:val="24"/>
          <w14:ligatures w14:val="none"/>
        </w:rPr>
        <w:t xml:space="preserve"> (</w:t>
      </w:r>
      <w:r w:rsidRPr="0048176E">
        <w:rPr>
          <w:rFonts w:ascii="Garamond" w:eastAsia="Times New Roman" w:hAnsi="Garamond" w:cs="FrankRuehl"/>
          <w:color w:val="000000"/>
          <w:kern w:val="0"/>
          <w:sz w:val="24"/>
          <w:szCs w:val="24"/>
          <w14:ligatures w14:val="none"/>
        </w:rPr>
        <w:t>University of Durham</w:t>
      </w:r>
      <w:r w:rsidRPr="00A962D4">
        <w:rPr>
          <w:rFonts w:ascii="Garamond" w:eastAsia="Times New Roman" w:hAnsi="Garamond" w:cs="FrankRuehl"/>
          <w:color w:val="000000"/>
          <w:kern w:val="0"/>
          <w:sz w:val="24"/>
          <w:szCs w:val="24"/>
          <w14:ligatures w14:val="none"/>
        </w:rPr>
        <w:t>), “</w:t>
      </w:r>
      <w:r w:rsidRPr="0048176E">
        <w:rPr>
          <w:rFonts w:ascii="Garamond" w:eastAsia="Times New Roman" w:hAnsi="Garamond" w:cs="FrankRuehl"/>
          <w:color w:val="000000"/>
          <w:kern w:val="0"/>
          <w:sz w:val="24"/>
          <w:szCs w:val="24"/>
          <w14:ligatures w14:val="none"/>
        </w:rPr>
        <w:t>Can the law care? Exploring law’s potential as a method of care in the aftermath of obstetric violence</w:t>
      </w:r>
      <w:r w:rsidRPr="00A962D4">
        <w:rPr>
          <w:rFonts w:ascii="Garamond" w:eastAsia="Times New Roman" w:hAnsi="Garamond" w:cs="FrankRuehl"/>
          <w:color w:val="000000"/>
          <w:kern w:val="0"/>
          <w:sz w:val="24"/>
          <w:szCs w:val="24"/>
          <w14:ligatures w14:val="none"/>
        </w:rPr>
        <w:t>”</w:t>
      </w:r>
    </w:p>
    <w:p w14:paraId="43CC6598" w14:textId="77777777" w:rsidR="00FE6FBB" w:rsidRPr="0048176E" w:rsidRDefault="00FE6FBB" w:rsidP="00FE6FBB">
      <w:pPr>
        <w:spacing w:after="0" w:line="240" w:lineRule="auto"/>
        <w:textAlignment w:val="baseline"/>
        <w:rPr>
          <w:rFonts w:ascii="Garamond" w:eastAsia="Times New Roman" w:hAnsi="Garamond" w:cs="FrankRuehl"/>
          <w:color w:val="000000"/>
          <w:kern w:val="0"/>
          <w:sz w:val="24"/>
          <w:szCs w:val="24"/>
          <w14:ligatures w14:val="none"/>
        </w:rPr>
      </w:pPr>
      <w:r w:rsidRPr="0048176E">
        <w:rPr>
          <w:rFonts w:ascii="Garamond" w:eastAsia="Times New Roman" w:hAnsi="Garamond" w:cs="FrankRuehl"/>
          <w:b/>
          <w:bCs/>
          <w:color w:val="000000"/>
          <w:kern w:val="0"/>
          <w:sz w:val="24"/>
          <w:szCs w:val="24"/>
          <w14:ligatures w14:val="none"/>
        </w:rPr>
        <w:t>Rodante Van der Waal</w:t>
      </w:r>
      <w:r w:rsidRPr="0048176E">
        <w:rPr>
          <w:rFonts w:ascii="Garamond" w:eastAsia="Times New Roman" w:hAnsi="Garamond" w:cs="FrankRuehl"/>
          <w:color w:val="000000"/>
          <w:kern w:val="0"/>
          <w:sz w:val="24"/>
          <w:szCs w:val="24"/>
          <w14:ligatures w14:val="none"/>
        </w:rPr>
        <w:t xml:space="preserve"> </w:t>
      </w:r>
      <w:r w:rsidRPr="00A962D4">
        <w:rPr>
          <w:rFonts w:ascii="Garamond" w:eastAsia="Times New Roman" w:hAnsi="Garamond" w:cs="FrankRuehl"/>
          <w:color w:val="000000"/>
          <w:kern w:val="0"/>
          <w:sz w:val="24"/>
          <w:szCs w:val="24"/>
          <w14:ligatures w14:val="none"/>
        </w:rPr>
        <w:t>(</w:t>
      </w:r>
      <w:r w:rsidRPr="0048176E">
        <w:rPr>
          <w:rFonts w:ascii="Garamond" w:eastAsia="Times New Roman" w:hAnsi="Garamond" w:cs="FrankRuehl"/>
          <w:color w:val="000000"/>
          <w:kern w:val="0"/>
          <w:sz w:val="24"/>
          <w:szCs w:val="24"/>
          <w14:ligatures w14:val="none"/>
        </w:rPr>
        <w:t>Utrecht University</w:t>
      </w:r>
      <w:r w:rsidRPr="00A962D4">
        <w:rPr>
          <w:rFonts w:ascii="Garamond" w:eastAsia="Times New Roman" w:hAnsi="Garamond" w:cs="FrankRuehl"/>
          <w:color w:val="000000"/>
          <w:kern w:val="0"/>
          <w:sz w:val="24"/>
          <w:szCs w:val="24"/>
          <w14:ligatures w14:val="none"/>
        </w:rPr>
        <w:t>), “</w:t>
      </w:r>
      <w:r w:rsidRPr="0048176E">
        <w:rPr>
          <w:rFonts w:ascii="Garamond" w:eastAsia="Times New Roman" w:hAnsi="Garamond" w:cs="FrankRuehl"/>
          <w:color w:val="000000"/>
          <w:kern w:val="0"/>
          <w:sz w:val="24"/>
          <w:szCs w:val="24"/>
          <w14:ligatures w14:val="none"/>
        </w:rPr>
        <w:t>Abolitionist care</w:t>
      </w:r>
      <w:r w:rsidRPr="00A962D4">
        <w:rPr>
          <w:rFonts w:ascii="Garamond" w:eastAsia="Times New Roman" w:hAnsi="Garamond" w:cs="FrankRuehl"/>
          <w:color w:val="000000"/>
          <w:kern w:val="0"/>
          <w:sz w:val="24"/>
          <w:szCs w:val="24"/>
          <w14:ligatures w14:val="none"/>
        </w:rPr>
        <w:t>”</w:t>
      </w:r>
    </w:p>
    <w:p w14:paraId="13624639" w14:textId="77777777" w:rsidR="00FE6FBB" w:rsidRPr="0048176E" w:rsidRDefault="00FE6FBB" w:rsidP="00FE6FBB">
      <w:pPr>
        <w:spacing w:after="0" w:line="240" w:lineRule="auto"/>
        <w:textAlignment w:val="baseline"/>
        <w:rPr>
          <w:rFonts w:ascii="Garamond" w:eastAsia="Times New Roman" w:hAnsi="Garamond" w:cs="FrankRuehl"/>
          <w:color w:val="000000"/>
          <w:kern w:val="0"/>
          <w:sz w:val="24"/>
          <w:szCs w:val="24"/>
          <w14:ligatures w14:val="none"/>
        </w:rPr>
      </w:pPr>
      <w:r w:rsidRPr="0048176E">
        <w:rPr>
          <w:rFonts w:ascii="Garamond" w:eastAsia="Times New Roman" w:hAnsi="Garamond" w:cs="FrankRuehl"/>
          <w:b/>
          <w:bCs/>
          <w:color w:val="000000"/>
          <w:kern w:val="0"/>
          <w:sz w:val="24"/>
          <w:szCs w:val="24"/>
          <w14:ligatures w14:val="none"/>
        </w:rPr>
        <w:t>Rachelle Chadwick</w:t>
      </w:r>
      <w:r w:rsidRPr="00A962D4">
        <w:rPr>
          <w:rFonts w:ascii="Garamond" w:eastAsia="Times New Roman" w:hAnsi="Garamond" w:cs="FrankRuehl"/>
          <w:color w:val="000000"/>
          <w:kern w:val="0"/>
          <w:sz w:val="24"/>
          <w:szCs w:val="24"/>
          <w14:ligatures w14:val="none"/>
        </w:rPr>
        <w:t xml:space="preserve"> (</w:t>
      </w:r>
      <w:r w:rsidRPr="0048176E">
        <w:rPr>
          <w:rFonts w:ascii="Garamond" w:eastAsia="Times New Roman" w:hAnsi="Garamond" w:cs="FrankRuehl"/>
          <w:color w:val="000000"/>
          <w:kern w:val="0"/>
          <w:sz w:val="24"/>
          <w:szCs w:val="24"/>
          <w14:ligatures w14:val="none"/>
        </w:rPr>
        <w:t>University of Bristol</w:t>
      </w:r>
      <w:r w:rsidRPr="00A962D4">
        <w:rPr>
          <w:rFonts w:ascii="Garamond" w:eastAsia="Times New Roman" w:hAnsi="Garamond" w:cs="FrankRuehl"/>
          <w:color w:val="000000"/>
          <w:kern w:val="0"/>
          <w:sz w:val="24"/>
          <w:szCs w:val="24"/>
          <w14:ligatures w14:val="none"/>
        </w:rPr>
        <w:t>), “</w:t>
      </w:r>
      <w:r w:rsidRPr="0048176E">
        <w:rPr>
          <w:rFonts w:ascii="Garamond" w:eastAsia="Times New Roman" w:hAnsi="Garamond" w:cs="FrankRuehl"/>
          <w:color w:val="000000"/>
          <w:kern w:val="0"/>
          <w:sz w:val="24"/>
          <w:szCs w:val="24"/>
          <w14:ligatures w14:val="none"/>
        </w:rPr>
        <w:t>Care as method? Obstetric violence and the contradictions of care and critique</w:t>
      </w:r>
      <w:r w:rsidRPr="00A962D4">
        <w:rPr>
          <w:rFonts w:ascii="Garamond" w:eastAsia="Times New Roman" w:hAnsi="Garamond" w:cs="FrankRuehl"/>
          <w:color w:val="000000"/>
          <w:kern w:val="0"/>
          <w:sz w:val="24"/>
          <w:szCs w:val="24"/>
          <w14:ligatures w14:val="none"/>
        </w:rPr>
        <w:t>”</w:t>
      </w:r>
    </w:p>
    <w:p w14:paraId="4302A3BC" w14:textId="7280AC06" w:rsidR="00F4032E" w:rsidRDefault="00FE6FBB" w:rsidP="00755B8A">
      <w:pPr>
        <w:spacing w:after="0" w:line="240" w:lineRule="auto"/>
        <w:textAlignment w:val="baseline"/>
        <w:rPr>
          <w:rFonts w:ascii="Garamond" w:eastAsia="Times New Roman" w:hAnsi="Garamond" w:cs="FrankRuehl"/>
          <w:color w:val="000000"/>
          <w:kern w:val="0"/>
          <w:sz w:val="24"/>
          <w:szCs w:val="24"/>
          <w14:ligatures w14:val="none"/>
        </w:rPr>
      </w:pPr>
      <w:r w:rsidRPr="0048176E">
        <w:rPr>
          <w:rFonts w:ascii="Garamond" w:eastAsia="Times New Roman" w:hAnsi="Garamond" w:cs="FrankRuehl"/>
          <w:b/>
          <w:bCs/>
          <w:color w:val="000000"/>
          <w:kern w:val="0"/>
          <w:sz w:val="24"/>
          <w:szCs w:val="24"/>
          <w14:ligatures w14:val="none"/>
        </w:rPr>
        <w:t>Kaveri Mayra</w:t>
      </w:r>
      <w:r w:rsidRPr="00A962D4">
        <w:rPr>
          <w:rFonts w:ascii="Garamond" w:eastAsia="Times New Roman" w:hAnsi="Garamond" w:cs="FrankRuehl"/>
          <w:color w:val="000000"/>
          <w:kern w:val="0"/>
          <w:sz w:val="24"/>
          <w:szCs w:val="24"/>
          <w14:ligatures w14:val="none"/>
        </w:rPr>
        <w:t xml:space="preserve"> (</w:t>
      </w:r>
      <w:r w:rsidRPr="0048176E">
        <w:rPr>
          <w:rFonts w:ascii="Garamond" w:eastAsia="Times New Roman" w:hAnsi="Garamond" w:cs="FrankRuehl"/>
          <w:color w:val="000000"/>
          <w:kern w:val="0"/>
          <w:sz w:val="24"/>
          <w:szCs w:val="24"/>
          <w14:ligatures w14:val="none"/>
        </w:rPr>
        <w:t>University of British Columbia</w:t>
      </w:r>
      <w:r w:rsidRPr="00A962D4">
        <w:rPr>
          <w:rFonts w:ascii="Garamond" w:eastAsia="Times New Roman" w:hAnsi="Garamond" w:cs="FrankRuehl"/>
          <w:color w:val="000000"/>
          <w:kern w:val="0"/>
          <w:sz w:val="24"/>
          <w:szCs w:val="24"/>
          <w14:ligatures w14:val="none"/>
        </w:rPr>
        <w:t xml:space="preserve">), “The evolution of ways of knowing obstetric violence in care through arts-based research in India and </w:t>
      </w:r>
      <w:proofErr w:type="gramStart"/>
      <w:r w:rsidRPr="00A962D4">
        <w:rPr>
          <w:rFonts w:ascii="Garamond" w:eastAsia="Times New Roman" w:hAnsi="Garamond" w:cs="FrankRuehl"/>
          <w:color w:val="000000"/>
          <w:kern w:val="0"/>
          <w:sz w:val="24"/>
          <w:szCs w:val="24"/>
          <w14:ligatures w14:val="none"/>
        </w:rPr>
        <w:t>Canada</w:t>
      </w:r>
      <w:proofErr w:type="gramEnd"/>
      <w:r w:rsidRPr="00A962D4">
        <w:rPr>
          <w:rFonts w:ascii="Garamond" w:eastAsia="Times New Roman" w:hAnsi="Garamond" w:cs="FrankRuehl"/>
          <w:color w:val="000000"/>
          <w:kern w:val="0"/>
          <w:sz w:val="24"/>
          <w:szCs w:val="24"/>
          <w14:ligatures w14:val="none"/>
        </w:rPr>
        <w:t>”</w:t>
      </w:r>
    </w:p>
    <w:p w14:paraId="3A18524C" w14:textId="77777777" w:rsidR="00755B8A" w:rsidRPr="00755B8A" w:rsidRDefault="00755B8A" w:rsidP="00755B8A">
      <w:pPr>
        <w:spacing w:after="0" w:line="240" w:lineRule="auto"/>
        <w:textAlignment w:val="baseline"/>
        <w:rPr>
          <w:rFonts w:ascii="Garamond" w:eastAsia="Times New Roman" w:hAnsi="Garamond" w:cs="FrankRuehl"/>
          <w:color w:val="000000"/>
          <w:kern w:val="0"/>
          <w:sz w:val="24"/>
          <w:szCs w:val="24"/>
          <w14:ligatures w14:val="none"/>
        </w:rPr>
      </w:pPr>
    </w:p>
    <w:p w14:paraId="05167175" w14:textId="00D18F00" w:rsidR="00A26169" w:rsidRDefault="00385475" w:rsidP="00755B8A">
      <w:pPr>
        <w:rPr>
          <w:rFonts w:ascii="Garamond" w:hAnsi="Garamond"/>
          <w:b/>
          <w:bCs/>
          <w:sz w:val="28"/>
          <w:szCs w:val="28"/>
          <w:lang w:val="fr-FR"/>
        </w:rPr>
      </w:pPr>
      <w:proofErr w:type="gramStart"/>
      <w:r w:rsidRPr="00770BCB">
        <w:rPr>
          <w:rFonts w:ascii="Garamond" w:hAnsi="Garamond"/>
          <w:b/>
          <w:bCs/>
          <w:sz w:val="28"/>
          <w:szCs w:val="28"/>
          <w:lang w:val="fr-FR"/>
        </w:rPr>
        <w:t>19:</w:t>
      </w:r>
      <w:proofErr w:type="gramEnd"/>
      <w:r w:rsidRPr="00770BCB">
        <w:rPr>
          <w:rFonts w:ascii="Garamond" w:hAnsi="Garamond"/>
          <w:b/>
          <w:bCs/>
          <w:sz w:val="28"/>
          <w:szCs w:val="28"/>
          <w:lang w:val="fr-FR"/>
        </w:rPr>
        <w:t xml:space="preserve">00-21:00: </w:t>
      </w:r>
      <w:proofErr w:type="spellStart"/>
      <w:r w:rsidRPr="00770BCB">
        <w:rPr>
          <w:rFonts w:ascii="Garamond" w:hAnsi="Garamond"/>
          <w:b/>
          <w:bCs/>
          <w:sz w:val="28"/>
          <w:szCs w:val="28"/>
          <w:lang w:val="fr-FR"/>
        </w:rPr>
        <w:t>Conference</w:t>
      </w:r>
      <w:proofErr w:type="spellEnd"/>
      <w:r w:rsidRPr="00770BCB">
        <w:rPr>
          <w:rFonts w:ascii="Garamond" w:hAnsi="Garamond"/>
          <w:b/>
          <w:bCs/>
          <w:sz w:val="28"/>
          <w:szCs w:val="28"/>
          <w:lang w:val="fr-FR"/>
        </w:rPr>
        <w:t xml:space="preserve"> </w:t>
      </w:r>
      <w:proofErr w:type="spellStart"/>
      <w:r w:rsidRPr="00770BCB">
        <w:rPr>
          <w:rFonts w:ascii="Garamond" w:hAnsi="Garamond"/>
          <w:b/>
          <w:bCs/>
          <w:sz w:val="28"/>
          <w:szCs w:val="28"/>
          <w:lang w:val="fr-FR"/>
        </w:rPr>
        <w:t>Dinner</w:t>
      </w:r>
      <w:proofErr w:type="spellEnd"/>
      <w:r w:rsidR="00755B8A" w:rsidRPr="00770BCB">
        <w:rPr>
          <w:rFonts w:ascii="Garamond" w:hAnsi="Garamond"/>
          <w:b/>
          <w:bCs/>
          <w:sz w:val="28"/>
          <w:szCs w:val="28"/>
          <w:lang w:val="fr-FR"/>
        </w:rPr>
        <w:t xml:space="preserve"> at </w:t>
      </w:r>
      <w:r w:rsidR="00CB4CFB" w:rsidRPr="00770BCB">
        <w:rPr>
          <w:rFonts w:ascii="Garamond" w:hAnsi="Garamond"/>
          <w:b/>
          <w:bCs/>
          <w:sz w:val="28"/>
          <w:szCs w:val="28"/>
          <w:lang w:val="fr-FR"/>
        </w:rPr>
        <w:t>Chez</w:t>
      </w:r>
      <w:r w:rsidR="00755B8A" w:rsidRPr="00770BCB">
        <w:rPr>
          <w:rFonts w:ascii="Garamond" w:hAnsi="Garamond"/>
          <w:b/>
          <w:bCs/>
          <w:sz w:val="28"/>
          <w:szCs w:val="28"/>
          <w:lang w:val="fr-FR"/>
        </w:rPr>
        <w:t xml:space="preserve"> Ernest, 4 Imp. </w:t>
      </w:r>
      <w:r w:rsidR="00755B8A" w:rsidRPr="00755B8A">
        <w:rPr>
          <w:rFonts w:ascii="Garamond" w:hAnsi="Garamond"/>
          <w:b/>
          <w:bCs/>
          <w:sz w:val="28"/>
          <w:szCs w:val="28"/>
          <w:lang w:val="fr-FR"/>
        </w:rPr>
        <w:t xml:space="preserve">De Joinville, 75019 PARIS, </w:t>
      </w:r>
      <w:proofErr w:type="spellStart"/>
      <w:r w:rsidR="00755B8A" w:rsidRPr="00755B8A">
        <w:rPr>
          <w:rFonts w:ascii="Garamond" w:hAnsi="Garamond"/>
          <w:b/>
          <w:bCs/>
          <w:sz w:val="28"/>
          <w:szCs w:val="28"/>
          <w:lang w:val="fr-FR"/>
        </w:rPr>
        <w:t>metro</w:t>
      </w:r>
      <w:proofErr w:type="spellEnd"/>
      <w:r w:rsidR="00755B8A" w:rsidRPr="00755B8A">
        <w:rPr>
          <w:rFonts w:ascii="Garamond" w:hAnsi="Garamond"/>
          <w:b/>
          <w:bCs/>
          <w:sz w:val="28"/>
          <w:szCs w:val="28"/>
          <w:lang w:val="fr-FR"/>
        </w:rPr>
        <w:t xml:space="preserve"> C</w:t>
      </w:r>
      <w:r w:rsidR="00755B8A">
        <w:rPr>
          <w:rFonts w:ascii="Garamond" w:hAnsi="Garamond"/>
          <w:b/>
          <w:bCs/>
          <w:sz w:val="28"/>
          <w:szCs w:val="28"/>
          <w:lang w:val="fr-FR"/>
        </w:rPr>
        <w:t>rimée, line 7 (</w:t>
      </w:r>
      <w:hyperlink r:id="rId8" w:history="1">
        <w:r w:rsidR="004E397C" w:rsidRPr="00F817F8">
          <w:rPr>
            <w:rStyle w:val="Lienhypertexte"/>
            <w:rFonts w:ascii="Garamond" w:hAnsi="Garamond"/>
            <w:b/>
            <w:bCs/>
            <w:sz w:val="28"/>
            <w:szCs w:val="28"/>
            <w:lang w:val="fr-FR"/>
          </w:rPr>
          <w:t>http://hello-ernest.com/fr/</w:t>
        </w:r>
      </w:hyperlink>
    </w:p>
    <w:p w14:paraId="0006CD23" w14:textId="202EDF75" w:rsidR="004E397C" w:rsidRPr="004E397C" w:rsidRDefault="004E397C" w:rsidP="004E397C">
      <w:pPr>
        <w:jc w:val="center"/>
        <w:rPr>
          <w:rFonts w:ascii="Garamond" w:hAnsi="Garamond"/>
          <w:b/>
          <w:bCs/>
          <w:sz w:val="28"/>
          <w:szCs w:val="28"/>
        </w:rPr>
      </w:pPr>
      <w:r>
        <w:rPr>
          <w:rFonts w:ascii="Garamond" w:hAnsi="Garamond"/>
          <w:b/>
          <w:bCs/>
          <w:sz w:val="28"/>
          <w:szCs w:val="28"/>
        </w:rPr>
        <w:t>*******</w:t>
      </w:r>
    </w:p>
    <w:p w14:paraId="3216D182" w14:textId="248B0A4A" w:rsidR="005004D0" w:rsidRDefault="005004D0" w:rsidP="005004D0">
      <w:pPr>
        <w:jc w:val="center"/>
        <w:rPr>
          <w:rFonts w:ascii="Garamond" w:hAnsi="Garamond"/>
          <w:b/>
          <w:bCs/>
          <w:sz w:val="28"/>
          <w:szCs w:val="28"/>
        </w:rPr>
      </w:pPr>
      <w:r>
        <w:rPr>
          <w:rFonts w:ascii="Garamond" w:hAnsi="Garamond"/>
          <w:b/>
          <w:bCs/>
          <w:sz w:val="28"/>
          <w:szCs w:val="28"/>
        </w:rPr>
        <w:t>Friday, May 31</w:t>
      </w:r>
      <w:r w:rsidRPr="005004D0">
        <w:rPr>
          <w:rFonts w:ascii="Garamond" w:hAnsi="Garamond"/>
          <w:b/>
          <w:bCs/>
          <w:sz w:val="28"/>
          <w:szCs w:val="28"/>
          <w:vertAlign w:val="superscript"/>
        </w:rPr>
        <w:t>st</w:t>
      </w:r>
      <w:r>
        <w:rPr>
          <w:rFonts w:ascii="Garamond" w:hAnsi="Garamond"/>
          <w:b/>
          <w:bCs/>
          <w:sz w:val="28"/>
          <w:szCs w:val="28"/>
        </w:rPr>
        <w:t>, 2024</w:t>
      </w:r>
    </w:p>
    <w:p w14:paraId="41DC4CCD" w14:textId="77777777" w:rsidR="00385475" w:rsidRDefault="00385475" w:rsidP="00385475">
      <w:pPr>
        <w:rPr>
          <w:rFonts w:ascii="Garamond" w:hAnsi="Garamond"/>
          <w:b/>
          <w:bCs/>
          <w:sz w:val="28"/>
          <w:szCs w:val="28"/>
        </w:rPr>
      </w:pPr>
      <w:r>
        <w:rPr>
          <w:rFonts w:ascii="Garamond" w:hAnsi="Garamond"/>
          <w:b/>
          <w:bCs/>
          <w:sz w:val="28"/>
          <w:szCs w:val="28"/>
        </w:rPr>
        <w:t xml:space="preserve">9:00-9:30: Coffee </w:t>
      </w:r>
    </w:p>
    <w:p w14:paraId="1CEECD24" w14:textId="2748650B" w:rsidR="00EE4224" w:rsidRPr="00C901C0" w:rsidRDefault="00385475" w:rsidP="00C901C0">
      <w:pPr>
        <w:rPr>
          <w:rFonts w:ascii="Garamond" w:hAnsi="Garamond"/>
          <w:b/>
          <w:bCs/>
          <w:sz w:val="28"/>
          <w:szCs w:val="28"/>
        </w:rPr>
      </w:pPr>
      <w:r>
        <w:rPr>
          <w:rFonts w:ascii="Garamond" w:hAnsi="Garamond"/>
          <w:b/>
          <w:bCs/>
          <w:sz w:val="28"/>
          <w:szCs w:val="28"/>
        </w:rPr>
        <w:t>9:30-11:00: Panels (</w:t>
      </w:r>
      <w:r w:rsidR="00A440D1">
        <w:rPr>
          <w:rFonts w:ascii="Garamond" w:hAnsi="Garamond"/>
          <w:b/>
          <w:bCs/>
          <w:sz w:val="28"/>
          <w:szCs w:val="28"/>
        </w:rPr>
        <w:t>3</w:t>
      </w:r>
      <w:r>
        <w:rPr>
          <w:rFonts w:ascii="Garamond" w:hAnsi="Garamond"/>
          <w:b/>
          <w:bCs/>
          <w:sz w:val="28"/>
          <w:szCs w:val="28"/>
        </w:rPr>
        <w:t>)</w:t>
      </w:r>
    </w:p>
    <w:p w14:paraId="7EF66D27" w14:textId="1D83536E" w:rsidR="005C5AC1" w:rsidRDefault="005C5AC1" w:rsidP="009C196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26 (</w:t>
      </w:r>
      <w:r>
        <w:rPr>
          <w:rFonts w:ascii="Garamond" w:hAnsi="Garamond"/>
          <w:b/>
          <w:bCs/>
          <w:sz w:val="28"/>
          <w:szCs w:val="28"/>
        </w:rPr>
        <w:t>C-10</w:t>
      </w:r>
      <w:r w:rsidR="00A5031B">
        <w:rPr>
          <w:rFonts w:ascii="Garamond" w:hAnsi="Garamond"/>
          <w:b/>
          <w:bCs/>
          <w:sz w:val="28"/>
          <w:szCs w:val="28"/>
        </w:rPr>
        <w:t>2</w:t>
      </w:r>
      <w:r w:rsidR="00A26169">
        <w:rPr>
          <w:rFonts w:ascii="Garamond" w:hAnsi="Garamond"/>
          <w:b/>
          <w:bCs/>
          <w:sz w:val="28"/>
          <w:szCs w:val="28"/>
        </w:rPr>
        <w:t>)</w:t>
      </w:r>
    </w:p>
    <w:p w14:paraId="70FE8F76" w14:textId="62051CAC" w:rsidR="00D24093" w:rsidRDefault="00304113" w:rsidP="003157A6">
      <w:pPr>
        <w:spacing w:after="0"/>
        <w:rPr>
          <w:rFonts w:ascii="Garamond" w:hAnsi="Garamond"/>
          <w:b/>
          <w:bCs/>
          <w:sz w:val="24"/>
          <w:szCs w:val="24"/>
        </w:rPr>
      </w:pPr>
      <w:r w:rsidRPr="00304113">
        <w:rPr>
          <w:rFonts w:ascii="Garamond" w:hAnsi="Garamond"/>
          <w:b/>
          <w:bCs/>
          <w:sz w:val="24"/>
          <w:szCs w:val="24"/>
        </w:rPr>
        <w:t>Care, Labour, and Justice</w:t>
      </w:r>
    </w:p>
    <w:p w14:paraId="26DEF8C0" w14:textId="3831E907" w:rsidR="00850442" w:rsidRDefault="00850442" w:rsidP="003157A6">
      <w:pPr>
        <w:spacing w:after="0"/>
        <w:rPr>
          <w:rFonts w:ascii="Garamond" w:hAnsi="Garamond"/>
          <w:b/>
          <w:bCs/>
          <w:sz w:val="24"/>
          <w:szCs w:val="24"/>
        </w:rPr>
      </w:pPr>
      <w:r w:rsidRPr="00E70E92">
        <w:rPr>
          <w:rFonts w:ascii="Garamond" w:hAnsi="Garamond"/>
          <w:b/>
          <w:bCs/>
          <w:sz w:val="24"/>
          <w:szCs w:val="24"/>
        </w:rPr>
        <w:t>Chair:</w:t>
      </w:r>
      <w:r>
        <w:rPr>
          <w:rFonts w:ascii="Garamond" w:hAnsi="Garamond"/>
          <w:b/>
          <w:bCs/>
          <w:sz w:val="24"/>
          <w:szCs w:val="24"/>
        </w:rPr>
        <w:t xml:space="preserve"> </w:t>
      </w:r>
      <w:r w:rsidR="00755B8A">
        <w:rPr>
          <w:rFonts w:ascii="Garamond" w:hAnsi="Garamond"/>
          <w:b/>
          <w:bCs/>
          <w:sz w:val="24"/>
          <w:szCs w:val="24"/>
        </w:rPr>
        <w:t>TBD</w:t>
      </w:r>
    </w:p>
    <w:p w14:paraId="504E9A74" w14:textId="77777777" w:rsidR="003157A6" w:rsidRPr="00304113" w:rsidRDefault="003157A6" w:rsidP="003157A6">
      <w:pPr>
        <w:spacing w:after="0"/>
        <w:rPr>
          <w:rFonts w:ascii="Garamond" w:hAnsi="Garamond"/>
          <w:b/>
          <w:bCs/>
          <w:sz w:val="24"/>
          <w:szCs w:val="24"/>
        </w:rPr>
      </w:pPr>
    </w:p>
    <w:p w14:paraId="70D29268" w14:textId="77777777" w:rsidR="00D24093" w:rsidRDefault="00D24093" w:rsidP="008A5647">
      <w:pPr>
        <w:spacing w:after="0"/>
        <w:rPr>
          <w:rFonts w:ascii="Garamond" w:hAnsi="Garamond"/>
          <w:sz w:val="24"/>
          <w:szCs w:val="24"/>
        </w:rPr>
      </w:pPr>
      <w:r w:rsidRPr="00C8753E">
        <w:rPr>
          <w:rFonts w:ascii="Garamond" w:hAnsi="Garamond"/>
          <w:b/>
          <w:bCs/>
          <w:sz w:val="24"/>
          <w:szCs w:val="24"/>
        </w:rPr>
        <w:t>Teodora Manea</w:t>
      </w:r>
      <w:r>
        <w:rPr>
          <w:rFonts w:ascii="Garamond" w:hAnsi="Garamond"/>
          <w:sz w:val="24"/>
          <w:szCs w:val="24"/>
        </w:rPr>
        <w:t xml:space="preserve"> (University of Liverpool), “</w:t>
      </w:r>
      <w:r w:rsidRPr="009567AD">
        <w:rPr>
          <w:rFonts w:ascii="Garamond" w:hAnsi="Garamond"/>
          <w:sz w:val="24"/>
          <w:szCs w:val="24"/>
        </w:rPr>
        <w:t>Emotion Labour in Care: Precarity of Medical Interpreters</w:t>
      </w:r>
      <w:r>
        <w:rPr>
          <w:rFonts w:ascii="Garamond" w:hAnsi="Garamond"/>
          <w:sz w:val="24"/>
          <w:szCs w:val="24"/>
        </w:rPr>
        <w:t>”</w:t>
      </w:r>
    </w:p>
    <w:p w14:paraId="79238E16" w14:textId="2A8F91E5" w:rsidR="00F4032E" w:rsidRDefault="00F4032E" w:rsidP="008A5647">
      <w:pPr>
        <w:spacing w:after="0"/>
        <w:rPr>
          <w:rFonts w:ascii="Garamond" w:hAnsi="Garamond"/>
          <w:sz w:val="24"/>
          <w:szCs w:val="24"/>
        </w:rPr>
      </w:pPr>
      <w:r w:rsidRPr="00054775">
        <w:rPr>
          <w:rFonts w:ascii="Garamond" w:hAnsi="Garamond" w:cs="Arial"/>
          <w:b/>
          <w:bCs/>
          <w:sz w:val="24"/>
          <w:szCs w:val="24"/>
        </w:rPr>
        <w:t>Sondra Cuban</w:t>
      </w:r>
      <w:r w:rsidRPr="00C76949">
        <w:rPr>
          <w:rFonts w:ascii="Garamond" w:hAnsi="Garamond" w:cs="Arial"/>
          <w:sz w:val="24"/>
          <w:szCs w:val="24"/>
        </w:rPr>
        <w:t xml:space="preserve"> (Western Washington University)</w:t>
      </w:r>
      <w:r>
        <w:rPr>
          <w:rFonts w:ascii="Garamond" w:hAnsi="Garamond" w:cs="Arial"/>
          <w:sz w:val="24"/>
          <w:szCs w:val="24"/>
        </w:rPr>
        <w:t>, “</w:t>
      </w:r>
      <w:r w:rsidRPr="00C76949">
        <w:rPr>
          <w:rFonts w:ascii="Garamond" w:hAnsi="Garamond" w:cs="Arial"/>
          <w:sz w:val="24"/>
          <w:szCs w:val="24"/>
        </w:rPr>
        <w:t>Care Objects of Mongolian Women Carriers (Still) On the Move During the COVID Pandemic</w:t>
      </w:r>
      <w:r>
        <w:rPr>
          <w:rFonts w:ascii="Garamond" w:hAnsi="Garamond" w:cs="Arial"/>
          <w:sz w:val="24"/>
          <w:szCs w:val="24"/>
        </w:rPr>
        <w:t>”</w:t>
      </w:r>
    </w:p>
    <w:p w14:paraId="59479963" w14:textId="1550E0EC" w:rsidR="00D24093" w:rsidRPr="00304113" w:rsidRDefault="00304113" w:rsidP="008A5647">
      <w:pPr>
        <w:spacing w:after="0" w:line="240" w:lineRule="auto"/>
        <w:rPr>
          <w:rFonts w:ascii="Garamond" w:eastAsia="Times New Roman" w:hAnsi="Garamond" w:cs="Calibri"/>
          <w:color w:val="000000"/>
          <w:kern w:val="0"/>
          <w:sz w:val="24"/>
          <w:szCs w:val="24"/>
          <w14:ligatures w14:val="none"/>
        </w:rPr>
      </w:pPr>
      <w:r w:rsidRPr="00304113">
        <w:rPr>
          <w:rFonts w:ascii="Garamond" w:eastAsia="Times New Roman" w:hAnsi="Garamond" w:cs="Calibri"/>
          <w:b/>
          <w:bCs/>
          <w:color w:val="000000"/>
          <w:kern w:val="0"/>
          <w:sz w:val="24"/>
          <w:szCs w:val="24"/>
          <w14:ligatures w14:val="none"/>
        </w:rPr>
        <w:lastRenderedPageBreak/>
        <w:t>Caroline Firmin</w:t>
      </w:r>
      <w:r w:rsidRPr="00527D1B">
        <w:rPr>
          <w:rFonts w:ascii="Garamond" w:eastAsia="Times New Roman" w:hAnsi="Garamond" w:cs="Calibri"/>
          <w:color w:val="000000"/>
          <w:kern w:val="0"/>
          <w:sz w:val="24"/>
          <w:szCs w:val="24"/>
          <w14:ligatures w14:val="none"/>
        </w:rPr>
        <w:t xml:space="preserve"> </w:t>
      </w:r>
      <w:r>
        <w:rPr>
          <w:rFonts w:ascii="Garamond" w:eastAsia="Times New Roman" w:hAnsi="Garamond" w:cs="Calibri"/>
          <w:color w:val="000000"/>
          <w:kern w:val="0"/>
          <w:sz w:val="24"/>
          <w:szCs w:val="24"/>
          <w14:ligatures w14:val="none"/>
        </w:rPr>
        <w:t>(</w:t>
      </w:r>
      <w:r w:rsidRPr="00527D1B">
        <w:rPr>
          <w:rFonts w:ascii="Garamond" w:eastAsia="Times New Roman" w:hAnsi="Garamond" w:cs="Calibri"/>
          <w:color w:val="000000"/>
          <w:kern w:val="0"/>
          <w:sz w:val="24"/>
          <w:szCs w:val="24"/>
          <w14:ligatures w14:val="none"/>
        </w:rPr>
        <w:t>homecare worker-researcher</w:t>
      </w:r>
      <w:r>
        <w:rPr>
          <w:rFonts w:ascii="Garamond" w:eastAsia="Times New Roman" w:hAnsi="Garamond" w:cs="Calibri"/>
          <w:color w:val="000000"/>
          <w:kern w:val="0"/>
          <w:sz w:val="24"/>
          <w:szCs w:val="24"/>
          <w14:ligatures w14:val="none"/>
        </w:rPr>
        <w:t xml:space="preserve">) and </w:t>
      </w:r>
      <w:r w:rsidRPr="00304113">
        <w:rPr>
          <w:rFonts w:ascii="Garamond" w:eastAsia="Times New Roman" w:hAnsi="Garamond" w:cs="Calibri"/>
          <w:b/>
          <w:bCs/>
          <w:color w:val="000000"/>
          <w:kern w:val="0"/>
          <w:sz w:val="24"/>
          <w:szCs w:val="24"/>
          <w14:ligatures w14:val="none"/>
        </w:rPr>
        <w:t>Kerry Harman</w:t>
      </w:r>
      <w:r w:rsidRPr="00527D1B">
        <w:rPr>
          <w:rFonts w:ascii="Garamond" w:eastAsia="Times New Roman" w:hAnsi="Garamond" w:cs="Calibri"/>
          <w:color w:val="000000"/>
          <w:kern w:val="0"/>
          <w:sz w:val="24"/>
          <w:szCs w:val="24"/>
          <w14:ligatures w14:val="none"/>
        </w:rPr>
        <w:t xml:space="preserve"> </w:t>
      </w:r>
      <w:r w:rsidRPr="00130910">
        <w:rPr>
          <w:rFonts w:ascii="Garamond" w:eastAsia="Times New Roman" w:hAnsi="Garamond" w:cs="Calibri"/>
          <w:color w:val="000000"/>
          <w:kern w:val="0"/>
          <w:sz w:val="24"/>
          <w:szCs w:val="24"/>
          <w14:ligatures w14:val="none"/>
        </w:rPr>
        <w:t>(</w:t>
      </w:r>
      <w:r w:rsidRPr="00527D1B">
        <w:rPr>
          <w:rFonts w:ascii="Garamond" w:eastAsia="Times New Roman" w:hAnsi="Garamond" w:cs="Calibri"/>
          <w:color w:val="000000"/>
          <w:kern w:val="0"/>
          <w:sz w:val="24"/>
          <w:szCs w:val="24"/>
          <w14:ligatures w14:val="none"/>
        </w:rPr>
        <w:t>Birkbeck, University of London</w:t>
      </w:r>
      <w:r w:rsidRPr="00130910">
        <w:rPr>
          <w:rFonts w:ascii="Garamond" w:eastAsia="Times New Roman" w:hAnsi="Garamond" w:cs="Calibri"/>
          <w:color w:val="000000"/>
          <w:kern w:val="0"/>
          <w:sz w:val="24"/>
          <w:szCs w:val="24"/>
          <w14:ligatures w14:val="none"/>
        </w:rPr>
        <w:t>)</w:t>
      </w:r>
      <w:r w:rsidRPr="00527D1B">
        <w:rPr>
          <w:rFonts w:ascii="Garamond" w:eastAsia="Times New Roman" w:hAnsi="Garamond" w:cs="Calibri"/>
          <w:color w:val="000000"/>
          <w:kern w:val="0"/>
          <w:sz w:val="24"/>
          <w:szCs w:val="24"/>
          <w14:ligatures w14:val="none"/>
        </w:rPr>
        <w:t xml:space="preserve"> </w:t>
      </w:r>
      <w:r>
        <w:rPr>
          <w:rFonts w:ascii="Garamond" w:hAnsi="Garamond" w:cs="Calibri"/>
          <w:sz w:val="24"/>
          <w:szCs w:val="24"/>
        </w:rPr>
        <w:t>“</w:t>
      </w:r>
      <w:r w:rsidR="00D24093" w:rsidRPr="00304113">
        <w:rPr>
          <w:rFonts w:ascii="Garamond" w:hAnsi="Garamond" w:cs="Calibri"/>
          <w:sz w:val="24"/>
          <w:szCs w:val="24"/>
        </w:rPr>
        <w:t>What it feels like to provide paid homecare – initial analyses from the ‘Reimagining homecare’ project</w:t>
      </w:r>
      <w:r>
        <w:rPr>
          <w:rFonts w:ascii="Garamond" w:hAnsi="Garamond" w:cs="Calibri"/>
          <w:sz w:val="24"/>
          <w:szCs w:val="24"/>
        </w:rPr>
        <w:t>”</w:t>
      </w:r>
    </w:p>
    <w:p w14:paraId="4EC6690D" w14:textId="6C0361EC" w:rsidR="005C5AC1" w:rsidRPr="00D24093" w:rsidRDefault="00D24093" w:rsidP="008A5647">
      <w:pPr>
        <w:spacing w:after="0"/>
        <w:rPr>
          <w:rFonts w:ascii="Garamond" w:hAnsi="Garamond" w:cs="Arial"/>
          <w:sz w:val="24"/>
          <w:szCs w:val="24"/>
        </w:rPr>
      </w:pPr>
      <w:r w:rsidRPr="00C8753E">
        <w:rPr>
          <w:rFonts w:ascii="Garamond" w:hAnsi="Garamond" w:cs="Arial"/>
          <w:b/>
          <w:bCs/>
          <w:sz w:val="24"/>
          <w:szCs w:val="24"/>
        </w:rPr>
        <w:t>Maro Pantzadiou</w:t>
      </w:r>
      <w:r>
        <w:rPr>
          <w:rFonts w:ascii="Garamond" w:hAnsi="Garamond" w:cs="Arial"/>
          <w:sz w:val="24"/>
          <w:szCs w:val="24"/>
        </w:rPr>
        <w:t xml:space="preserve"> (</w:t>
      </w:r>
      <w:r w:rsidRPr="00156441">
        <w:rPr>
          <w:rFonts w:ascii="Garamond" w:hAnsi="Garamond" w:cs="Arial"/>
          <w:sz w:val="24"/>
          <w:szCs w:val="24"/>
        </w:rPr>
        <w:t>University of York</w:t>
      </w:r>
      <w:r>
        <w:rPr>
          <w:rFonts w:ascii="Garamond" w:hAnsi="Garamond" w:cs="Arial"/>
          <w:sz w:val="24"/>
          <w:szCs w:val="24"/>
        </w:rPr>
        <w:t>), “</w:t>
      </w:r>
      <w:r w:rsidRPr="00156441">
        <w:rPr>
          <w:rFonts w:ascii="Garamond" w:hAnsi="Garamond" w:cs="Arial"/>
          <w:sz w:val="24"/>
          <w:szCs w:val="24"/>
        </w:rPr>
        <w:t>Care and Time Justice: Care work at the heart of temporal precarity</w:t>
      </w:r>
      <w:r>
        <w:rPr>
          <w:rFonts w:ascii="Garamond" w:hAnsi="Garamond" w:cs="Arial"/>
          <w:sz w:val="24"/>
          <w:szCs w:val="24"/>
        </w:rPr>
        <w:t>”</w:t>
      </w:r>
    </w:p>
    <w:p w14:paraId="2CB9098A" w14:textId="693FC5F6" w:rsidR="005C5AC1" w:rsidRDefault="005C5AC1" w:rsidP="00D24093">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27</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C-104</w:t>
      </w:r>
      <w:r w:rsidR="00A26169">
        <w:rPr>
          <w:rFonts w:ascii="Garamond" w:hAnsi="Garamond"/>
          <w:b/>
          <w:bCs/>
          <w:sz w:val="28"/>
          <w:szCs w:val="28"/>
        </w:rPr>
        <w:t>)</w:t>
      </w:r>
    </w:p>
    <w:p w14:paraId="71C54E3B" w14:textId="77777777" w:rsidR="00206A73" w:rsidRDefault="00206A73" w:rsidP="003157A6">
      <w:pPr>
        <w:spacing w:after="0"/>
        <w:rPr>
          <w:rFonts w:ascii="Garamond" w:hAnsi="Garamond" w:cs="Arial"/>
          <w:b/>
          <w:bCs/>
          <w:sz w:val="24"/>
          <w:szCs w:val="24"/>
        </w:rPr>
      </w:pPr>
      <w:r w:rsidRPr="001E10D1">
        <w:rPr>
          <w:rFonts w:ascii="Garamond" w:hAnsi="Garamond" w:cs="Arial"/>
          <w:b/>
          <w:bCs/>
          <w:sz w:val="24"/>
          <w:szCs w:val="24"/>
        </w:rPr>
        <w:t>Analyzing Care through Childhood Ethnography</w:t>
      </w:r>
    </w:p>
    <w:p w14:paraId="05829579" w14:textId="6DC58396" w:rsidR="00850442" w:rsidRDefault="00850442" w:rsidP="003157A6">
      <w:pPr>
        <w:spacing w:after="0"/>
        <w:rPr>
          <w:rFonts w:ascii="Garamond" w:hAnsi="Garamond" w:cs="Arial"/>
          <w:sz w:val="24"/>
          <w:szCs w:val="24"/>
        </w:rPr>
      </w:pPr>
      <w:r w:rsidRPr="00755B8A">
        <w:rPr>
          <w:rFonts w:ascii="Garamond" w:hAnsi="Garamond" w:cs="Arial"/>
          <w:b/>
          <w:bCs/>
          <w:sz w:val="24"/>
          <w:szCs w:val="24"/>
          <w:highlight w:val="yellow"/>
        </w:rPr>
        <w:t>Chair:</w:t>
      </w:r>
      <w:r>
        <w:rPr>
          <w:rFonts w:ascii="Garamond" w:hAnsi="Garamond" w:cs="Arial"/>
          <w:b/>
          <w:bCs/>
          <w:sz w:val="24"/>
          <w:szCs w:val="24"/>
        </w:rPr>
        <w:t xml:space="preserve"> </w:t>
      </w:r>
      <w:r w:rsidR="007B114E">
        <w:rPr>
          <w:rFonts w:ascii="Garamond" w:hAnsi="Garamond" w:cs="Arial"/>
          <w:b/>
          <w:bCs/>
          <w:sz w:val="24"/>
          <w:szCs w:val="24"/>
        </w:rPr>
        <w:t xml:space="preserve">Janel Anderson </w:t>
      </w:r>
      <w:r w:rsidR="007B114E" w:rsidRPr="007B114E">
        <w:rPr>
          <w:rFonts w:ascii="Garamond" w:hAnsi="Garamond" w:cs="Arial"/>
          <w:sz w:val="24"/>
          <w:szCs w:val="24"/>
        </w:rPr>
        <w:t>(Gonzaga University)</w:t>
      </w:r>
      <w:r w:rsidR="00755B8A">
        <w:rPr>
          <w:rFonts w:ascii="Garamond" w:hAnsi="Garamond" w:cs="Arial"/>
          <w:sz w:val="24"/>
          <w:szCs w:val="24"/>
        </w:rPr>
        <w:t>?</w:t>
      </w:r>
    </w:p>
    <w:p w14:paraId="3D30F4C2" w14:textId="77777777" w:rsidR="003157A6" w:rsidRDefault="003157A6" w:rsidP="003157A6">
      <w:pPr>
        <w:spacing w:after="0"/>
        <w:rPr>
          <w:rFonts w:ascii="Garamond" w:hAnsi="Garamond" w:cs="Arial"/>
          <w:b/>
          <w:bCs/>
          <w:sz w:val="24"/>
          <w:szCs w:val="24"/>
        </w:rPr>
      </w:pPr>
    </w:p>
    <w:p w14:paraId="39571C7A" w14:textId="339F4028" w:rsidR="00206A73" w:rsidRDefault="00206A73" w:rsidP="00206A73">
      <w:pPr>
        <w:spacing w:after="0"/>
        <w:rPr>
          <w:rFonts w:ascii="Garamond" w:hAnsi="Garamond" w:cs="Arial"/>
          <w:sz w:val="24"/>
          <w:szCs w:val="24"/>
        </w:rPr>
      </w:pPr>
      <w:r w:rsidRPr="001E10D1">
        <w:rPr>
          <w:rFonts w:ascii="Garamond" w:hAnsi="Garamond" w:cs="Arial"/>
          <w:b/>
          <w:bCs/>
          <w:sz w:val="24"/>
          <w:szCs w:val="24"/>
        </w:rPr>
        <w:t>Shirine Abdoul Carime</w:t>
      </w:r>
      <w:r>
        <w:rPr>
          <w:rFonts w:ascii="Garamond" w:hAnsi="Garamond" w:cs="Arial"/>
          <w:sz w:val="24"/>
          <w:szCs w:val="24"/>
        </w:rPr>
        <w:t xml:space="preserve"> (</w:t>
      </w:r>
      <w:r w:rsidR="00304113">
        <w:rPr>
          <w:rFonts w:ascii="Garamond" w:hAnsi="Garamond" w:cs="Arial"/>
          <w:sz w:val="24"/>
          <w:szCs w:val="24"/>
        </w:rPr>
        <w:t>EHESS</w:t>
      </w:r>
      <w:r>
        <w:rPr>
          <w:rFonts w:ascii="Garamond" w:hAnsi="Garamond" w:cs="Arial"/>
          <w:sz w:val="24"/>
          <w:szCs w:val="24"/>
        </w:rPr>
        <w:t>), “</w:t>
      </w:r>
      <w:r w:rsidRPr="001E10D1">
        <w:rPr>
          <w:rFonts w:ascii="Garamond" w:hAnsi="Garamond" w:cs="Arial"/>
          <w:sz w:val="24"/>
          <w:szCs w:val="24"/>
        </w:rPr>
        <w:t>Keeping Children Healthy: Care work, gendered division and</w:t>
      </w:r>
      <w:r>
        <w:rPr>
          <w:rFonts w:ascii="Garamond" w:hAnsi="Garamond" w:cs="Arial"/>
          <w:sz w:val="24"/>
          <w:szCs w:val="24"/>
        </w:rPr>
        <w:t xml:space="preserve"> </w:t>
      </w:r>
      <w:r w:rsidRPr="001E10D1">
        <w:rPr>
          <w:rFonts w:ascii="Garamond" w:hAnsi="Garamond" w:cs="Arial"/>
          <w:sz w:val="24"/>
          <w:szCs w:val="24"/>
        </w:rPr>
        <w:t xml:space="preserve">egalitarian </w:t>
      </w:r>
      <w:proofErr w:type="gramStart"/>
      <w:r w:rsidRPr="001E10D1">
        <w:rPr>
          <w:rFonts w:ascii="Garamond" w:hAnsi="Garamond" w:cs="Arial"/>
          <w:sz w:val="24"/>
          <w:szCs w:val="24"/>
        </w:rPr>
        <w:t>ethos</w:t>
      </w:r>
      <w:proofErr w:type="gramEnd"/>
      <w:r>
        <w:rPr>
          <w:rFonts w:ascii="Garamond" w:hAnsi="Garamond" w:cs="Arial"/>
          <w:sz w:val="24"/>
          <w:szCs w:val="24"/>
        </w:rPr>
        <w:t>”</w:t>
      </w:r>
    </w:p>
    <w:p w14:paraId="5DEC55A7" w14:textId="222C2C75" w:rsidR="00206A73" w:rsidRPr="001E10D1" w:rsidRDefault="00206A73" w:rsidP="00206A73">
      <w:pPr>
        <w:spacing w:after="0"/>
        <w:rPr>
          <w:rFonts w:ascii="Garamond" w:hAnsi="Garamond" w:cs="Arial"/>
          <w:sz w:val="24"/>
          <w:szCs w:val="24"/>
        </w:rPr>
      </w:pPr>
      <w:r w:rsidRPr="001E10D1">
        <w:rPr>
          <w:rFonts w:ascii="Garamond" w:hAnsi="Garamond" w:cs="Arial"/>
          <w:b/>
          <w:bCs/>
          <w:sz w:val="24"/>
          <w:szCs w:val="24"/>
        </w:rPr>
        <w:t>Ninon Alaux</w:t>
      </w:r>
      <w:r>
        <w:rPr>
          <w:rFonts w:ascii="Garamond" w:hAnsi="Garamond" w:cs="Arial"/>
          <w:sz w:val="24"/>
          <w:szCs w:val="24"/>
        </w:rPr>
        <w:t xml:space="preserve"> (</w:t>
      </w:r>
      <w:r w:rsidR="00304113">
        <w:rPr>
          <w:rFonts w:ascii="Garamond" w:hAnsi="Garamond" w:cs="Arial"/>
          <w:sz w:val="24"/>
          <w:szCs w:val="24"/>
        </w:rPr>
        <w:t>EHESS</w:t>
      </w:r>
      <w:r>
        <w:rPr>
          <w:rFonts w:ascii="Garamond" w:hAnsi="Garamond" w:cs="Arial"/>
          <w:sz w:val="24"/>
          <w:szCs w:val="24"/>
        </w:rPr>
        <w:t>), “</w:t>
      </w:r>
      <w:r w:rsidRPr="001E10D1">
        <w:rPr>
          <w:rFonts w:ascii="Garamond" w:hAnsi="Garamond" w:cs="Arial"/>
          <w:sz w:val="24"/>
          <w:szCs w:val="24"/>
        </w:rPr>
        <w:t>Examining Care and Power: How kindergarten's teachers' practices product and</w:t>
      </w:r>
      <w:r>
        <w:rPr>
          <w:rFonts w:ascii="Garamond" w:hAnsi="Garamond" w:cs="Arial"/>
          <w:sz w:val="24"/>
          <w:szCs w:val="24"/>
        </w:rPr>
        <w:t xml:space="preserve"> </w:t>
      </w:r>
      <w:r w:rsidRPr="001E10D1">
        <w:rPr>
          <w:rFonts w:ascii="Garamond" w:hAnsi="Garamond" w:cs="Arial"/>
          <w:sz w:val="24"/>
          <w:szCs w:val="24"/>
        </w:rPr>
        <w:t>uphold adult domination</w:t>
      </w:r>
      <w:r>
        <w:rPr>
          <w:rFonts w:ascii="Garamond" w:hAnsi="Garamond" w:cs="Arial"/>
          <w:sz w:val="24"/>
          <w:szCs w:val="24"/>
        </w:rPr>
        <w:t>”</w:t>
      </w:r>
    </w:p>
    <w:p w14:paraId="4E9EBFA2" w14:textId="77777777" w:rsidR="00206A73" w:rsidRPr="001E10D1" w:rsidRDefault="00206A73" w:rsidP="00206A73">
      <w:pPr>
        <w:spacing w:after="0"/>
        <w:rPr>
          <w:rFonts w:ascii="Garamond" w:hAnsi="Garamond" w:cs="Arial"/>
          <w:sz w:val="24"/>
          <w:szCs w:val="24"/>
        </w:rPr>
      </w:pPr>
      <w:r w:rsidRPr="001E10D1">
        <w:rPr>
          <w:rFonts w:ascii="Garamond" w:hAnsi="Garamond" w:cs="Arial"/>
          <w:b/>
          <w:bCs/>
          <w:sz w:val="24"/>
          <w:szCs w:val="24"/>
        </w:rPr>
        <w:t>Nicolas Duval-Valachs</w:t>
      </w:r>
      <w:r>
        <w:rPr>
          <w:rFonts w:ascii="Garamond" w:hAnsi="Garamond" w:cs="Arial"/>
          <w:sz w:val="24"/>
          <w:szCs w:val="24"/>
        </w:rPr>
        <w:t xml:space="preserve"> (   ), “</w:t>
      </w:r>
      <w:r w:rsidRPr="001E10D1">
        <w:rPr>
          <w:rFonts w:ascii="Garamond" w:hAnsi="Garamond" w:cs="Arial"/>
          <w:sz w:val="24"/>
          <w:szCs w:val="24"/>
        </w:rPr>
        <w:t>Care as a Democratic Virtue. Face-work and emotional labor in</w:t>
      </w:r>
      <w:r>
        <w:rPr>
          <w:rFonts w:ascii="Garamond" w:hAnsi="Garamond" w:cs="Arial"/>
          <w:sz w:val="24"/>
          <w:szCs w:val="24"/>
        </w:rPr>
        <w:t xml:space="preserve"> </w:t>
      </w:r>
      <w:r w:rsidRPr="001E10D1">
        <w:rPr>
          <w:rFonts w:ascii="Garamond" w:hAnsi="Garamond" w:cs="Arial"/>
          <w:sz w:val="24"/>
          <w:szCs w:val="24"/>
        </w:rPr>
        <w:t>French primary schools' student councils</w:t>
      </w:r>
      <w:r>
        <w:rPr>
          <w:rFonts w:ascii="Garamond" w:hAnsi="Garamond" w:cs="Arial"/>
          <w:sz w:val="24"/>
          <w:szCs w:val="24"/>
        </w:rPr>
        <w:t>”</w:t>
      </w:r>
    </w:p>
    <w:p w14:paraId="3B2A8D22" w14:textId="1FB76AB6" w:rsidR="00206A73" w:rsidRPr="001E10D1" w:rsidRDefault="00206A73" w:rsidP="00206A73">
      <w:pPr>
        <w:spacing w:after="0"/>
        <w:rPr>
          <w:rFonts w:ascii="Garamond" w:hAnsi="Garamond" w:cs="Arial"/>
          <w:sz w:val="24"/>
          <w:szCs w:val="24"/>
        </w:rPr>
      </w:pPr>
      <w:r w:rsidRPr="001E10D1">
        <w:rPr>
          <w:rFonts w:ascii="Garamond" w:hAnsi="Garamond" w:cs="Arial"/>
          <w:b/>
          <w:bCs/>
          <w:sz w:val="24"/>
          <w:szCs w:val="24"/>
        </w:rPr>
        <w:t>Holly Hargis</w:t>
      </w:r>
      <w:r>
        <w:rPr>
          <w:rFonts w:ascii="Garamond" w:hAnsi="Garamond" w:cs="Arial"/>
          <w:sz w:val="24"/>
          <w:szCs w:val="24"/>
        </w:rPr>
        <w:t xml:space="preserve"> (</w:t>
      </w:r>
      <w:r w:rsidR="00304113">
        <w:rPr>
          <w:rFonts w:ascii="Garamond" w:hAnsi="Garamond" w:cs="Arial"/>
          <w:sz w:val="24"/>
          <w:szCs w:val="24"/>
        </w:rPr>
        <w:t>Université de Grenoble</w:t>
      </w:r>
      <w:r>
        <w:rPr>
          <w:rFonts w:ascii="Garamond" w:hAnsi="Garamond" w:cs="Arial"/>
          <w:sz w:val="24"/>
          <w:szCs w:val="24"/>
        </w:rPr>
        <w:t>), “</w:t>
      </w:r>
      <w:r w:rsidRPr="001E10D1">
        <w:rPr>
          <w:rFonts w:ascii="Garamond" w:hAnsi="Garamond" w:cs="Arial"/>
          <w:sz w:val="24"/>
          <w:szCs w:val="24"/>
        </w:rPr>
        <w:t>Girls Play and Boys Play: The socially situated role of care in sibling</w:t>
      </w:r>
      <w:r>
        <w:rPr>
          <w:rFonts w:ascii="Garamond" w:hAnsi="Garamond" w:cs="Arial"/>
          <w:sz w:val="24"/>
          <w:szCs w:val="24"/>
        </w:rPr>
        <w:t xml:space="preserve"> </w:t>
      </w:r>
      <w:r w:rsidRPr="001E10D1">
        <w:rPr>
          <w:rFonts w:ascii="Garamond" w:hAnsi="Garamond" w:cs="Arial"/>
          <w:sz w:val="24"/>
          <w:szCs w:val="24"/>
        </w:rPr>
        <w:t>socialization routines</w:t>
      </w:r>
      <w:r>
        <w:rPr>
          <w:rFonts w:ascii="Garamond" w:hAnsi="Garamond" w:cs="Arial"/>
          <w:sz w:val="24"/>
          <w:szCs w:val="24"/>
        </w:rPr>
        <w:t>”</w:t>
      </w:r>
    </w:p>
    <w:p w14:paraId="4F8FAB57" w14:textId="3E4B4734" w:rsidR="005C5AC1" w:rsidRDefault="00206A73" w:rsidP="00A37F77">
      <w:pPr>
        <w:spacing w:after="0"/>
        <w:rPr>
          <w:rFonts w:ascii="Garamond" w:hAnsi="Garamond" w:cs="Arial"/>
          <w:sz w:val="24"/>
          <w:szCs w:val="24"/>
        </w:rPr>
      </w:pPr>
      <w:r w:rsidRPr="001E10D1">
        <w:rPr>
          <w:rFonts w:ascii="Garamond" w:hAnsi="Garamond" w:cs="Arial"/>
          <w:b/>
          <w:bCs/>
          <w:sz w:val="24"/>
          <w:szCs w:val="24"/>
        </w:rPr>
        <w:t>Enzo Villalta</w:t>
      </w:r>
      <w:r>
        <w:rPr>
          <w:rFonts w:ascii="Garamond" w:hAnsi="Garamond" w:cs="Arial"/>
          <w:sz w:val="24"/>
          <w:szCs w:val="24"/>
        </w:rPr>
        <w:t xml:space="preserve"> (</w:t>
      </w:r>
      <w:r w:rsidR="00304113">
        <w:rPr>
          <w:rFonts w:ascii="Garamond" w:hAnsi="Garamond" w:cs="Arial"/>
          <w:sz w:val="24"/>
          <w:szCs w:val="24"/>
        </w:rPr>
        <w:t>Université de Grenoble</w:t>
      </w:r>
      <w:r>
        <w:rPr>
          <w:rFonts w:ascii="Garamond" w:hAnsi="Garamond" w:cs="Arial"/>
          <w:sz w:val="24"/>
          <w:szCs w:val="24"/>
        </w:rPr>
        <w:t>), “</w:t>
      </w:r>
      <w:r w:rsidRPr="001E10D1">
        <w:rPr>
          <w:rFonts w:ascii="Garamond" w:hAnsi="Garamond" w:cs="Arial"/>
          <w:sz w:val="24"/>
          <w:szCs w:val="24"/>
        </w:rPr>
        <w:t>Organizing Care on the Playground: “Loving” aggressions and managing</w:t>
      </w:r>
      <w:r>
        <w:rPr>
          <w:rFonts w:ascii="Garamond" w:hAnsi="Garamond" w:cs="Arial"/>
          <w:sz w:val="24"/>
          <w:szCs w:val="24"/>
        </w:rPr>
        <w:t xml:space="preserve"> </w:t>
      </w:r>
      <w:r w:rsidRPr="001E10D1">
        <w:rPr>
          <w:rFonts w:ascii="Garamond" w:hAnsi="Garamond" w:cs="Arial"/>
          <w:sz w:val="24"/>
          <w:szCs w:val="24"/>
        </w:rPr>
        <w:t xml:space="preserve">kindness among </w:t>
      </w:r>
      <w:proofErr w:type="gramStart"/>
      <w:r w:rsidRPr="001E10D1">
        <w:rPr>
          <w:rFonts w:ascii="Garamond" w:hAnsi="Garamond" w:cs="Arial"/>
          <w:sz w:val="24"/>
          <w:szCs w:val="24"/>
        </w:rPr>
        <w:t>peers</w:t>
      </w:r>
      <w:proofErr w:type="gramEnd"/>
      <w:r>
        <w:rPr>
          <w:rFonts w:ascii="Garamond" w:hAnsi="Garamond" w:cs="Arial"/>
          <w:sz w:val="24"/>
          <w:szCs w:val="24"/>
        </w:rPr>
        <w:t>”</w:t>
      </w:r>
    </w:p>
    <w:p w14:paraId="77FEE52C" w14:textId="77777777" w:rsidR="00A37F77" w:rsidRPr="00A37F77" w:rsidRDefault="00A37F77" w:rsidP="00A37F77">
      <w:pPr>
        <w:spacing w:after="0"/>
        <w:rPr>
          <w:rFonts w:ascii="Garamond" w:hAnsi="Garamond" w:cs="Arial"/>
          <w:sz w:val="24"/>
          <w:szCs w:val="24"/>
        </w:rPr>
      </w:pPr>
    </w:p>
    <w:p w14:paraId="55ACF961" w14:textId="06505B54" w:rsidR="005C5AC1" w:rsidRDefault="005C5AC1" w:rsidP="005C5AC1">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28</w:t>
      </w:r>
      <w:r>
        <w:rPr>
          <w:rFonts w:ascii="Garamond" w:hAnsi="Garamond"/>
          <w:b/>
          <w:bCs/>
          <w:sz w:val="28"/>
          <w:szCs w:val="28"/>
        </w:rPr>
        <w:t xml:space="preserve"> </w:t>
      </w:r>
      <w:r w:rsidR="00A26169">
        <w:rPr>
          <w:rFonts w:ascii="Garamond" w:hAnsi="Garamond"/>
          <w:b/>
          <w:bCs/>
          <w:sz w:val="28"/>
          <w:szCs w:val="28"/>
        </w:rPr>
        <w:t>(</w:t>
      </w:r>
      <w:r>
        <w:rPr>
          <w:rFonts w:ascii="Garamond" w:hAnsi="Garamond"/>
          <w:b/>
          <w:bCs/>
          <w:sz w:val="28"/>
          <w:szCs w:val="28"/>
        </w:rPr>
        <w:t>Q-801</w:t>
      </w:r>
      <w:r w:rsidR="00A26169">
        <w:rPr>
          <w:rFonts w:ascii="Garamond" w:hAnsi="Garamond"/>
          <w:b/>
          <w:bCs/>
          <w:sz w:val="28"/>
          <w:szCs w:val="28"/>
        </w:rPr>
        <w:t>)</w:t>
      </w:r>
    </w:p>
    <w:p w14:paraId="6138EC90" w14:textId="5FD83A99" w:rsidR="00A5031B" w:rsidRPr="00A5031B" w:rsidRDefault="00206A73" w:rsidP="00CB4CFB">
      <w:pPr>
        <w:spacing w:after="0"/>
        <w:rPr>
          <w:rFonts w:ascii="Garamond" w:hAnsi="Garamond" w:cs="Arial"/>
          <w:b/>
          <w:bCs/>
          <w:sz w:val="24"/>
          <w:szCs w:val="24"/>
        </w:rPr>
      </w:pPr>
      <w:r w:rsidRPr="00A5031B">
        <w:rPr>
          <w:rFonts w:ascii="Garamond" w:hAnsi="Garamond" w:cs="Arial"/>
          <w:b/>
          <w:bCs/>
          <w:sz w:val="24"/>
          <w:szCs w:val="24"/>
        </w:rPr>
        <w:t>Afropessimism, Care, and [Fractured] Kinship</w:t>
      </w:r>
    </w:p>
    <w:p w14:paraId="4B6F8054" w14:textId="026795FF" w:rsidR="00206A73" w:rsidRDefault="00206A73" w:rsidP="00CB4CFB">
      <w:pPr>
        <w:spacing w:after="0"/>
        <w:rPr>
          <w:rFonts w:ascii="Garamond" w:hAnsi="Garamond" w:cs="Arial"/>
          <w:sz w:val="24"/>
          <w:szCs w:val="24"/>
        </w:rPr>
      </w:pPr>
      <w:r w:rsidRPr="00A5031B">
        <w:rPr>
          <w:rFonts w:ascii="Garamond" w:hAnsi="Garamond" w:cs="Arial"/>
          <w:b/>
          <w:bCs/>
          <w:sz w:val="24"/>
          <w:szCs w:val="24"/>
        </w:rPr>
        <w:t xml:space="preserve">Moderator: Nannearl Brown </w:t>
      </w:r>
      <w:r w:rsidRPr="00CB4CFB">
        <w:rPr>
          <w:rFonts w:ascii="Garamond" w:hAnsi="Garamond" w:cs="Arial"/>
          <w:sz w:val="24"/>
          <w:szCs w:val="24"/>
        </w:rPr>
        <w:t>(PAGESTRG)</w:t>
      </w:r>
    </w:p>
    <w:p w14:paraId="21FAFCF4" w14:textId="77777777" w:rsidR="00CB4CFB" w:rsidRPr="00A5031B" w:rsidRDefault="00CB4CFB" w:rsidP="00CB4CFB">
      <w:pPr>
        <w:spacing w:after="0"/>
        <w:rPr>
          <w:rFonts w:ascii="Garamond" w:hAnsi="Garamond" w:cs="Arial"/>
          <w:b/>
          <w:bCs/>
          <w:sz w:val="24"/>
          <w:szCs w:val="24"/>
        </w:rPr>
      </w:pPr>
    </w:p>
    <w:p w14:paraId="7126AB6E" w14:textId="2BCA6B33" w:rsidR="00A5031B" w:rsidRPr="00A5031B" w:rsidRDefault="00A5031B" w:rsidP="00206A73">
      <w:pPr>
        <w:rPr>
          <w:rFonts w:ascii="Garamond" w:hAnsi="Garamond" w:cs="Arial"/>
          <w:b/>
          <w:bCs/>
          <w:sz w:val="24"/>
          <w:szCs w:val="24"/>
        </w:rPr>
      </w:pPr>
      <w:r w:rsidRPr="00A5031B">
        <w:rPr>
          <w:rFonts w:ascii="Garamond" w:hAnsi="Garamond" w:cs="Arial"/>
          <w:color w:val="000000"/>
          <w:sz w:val="24"/>
          <w:szCs w:val="24"/>
          <w:shd w:val="clear" w:color="auto" w:fill="FFFFFF"/>
        </w:rPr>
        <w:t>Under optimal conditions, intimate relationships are thought to be a primary site not only of care (i.e., caregiving and caretaking) but also of family and kinship formation. Yet, the conditions for establishing and sustaining intimate caring relationships for those marked “Black” in the American context have always/already been suboptimal. This session brings Kevin Morris (UMass, English) and Justin Clardy (Santa Clara University, Philosophy) into a conversation facilitated by Nannearl Brown (PAGESTRG) to probe generative socio-ontological questions concerning the relationship between ‘kinship’ (broadly speaking) and the structural situatedness of 'Blackness' in societies with lasting legacies of anti-Blackness.</w:t>
      </w:r>
    </w:p>
    <w:p w14:paraId="72EC351C" w14:textId="2B512590" w:rsidR="00A5031B" w:rsidRPr="00A5031B" w:rsidRDefault="00A5031B" w:rsidP="00206A73">
      <w:pPr>
        <w:rPr>
          <w:rFonts w:ascii="Garamond" w:hAnsi="Garamond" w:cs="Arial"/>
          <w:b/>
          <w:bCs/>
          <w:sz w:val="24"/>
          <w:szCs w:val="24"/>
        </w:rPr>
      </w:pPr>
      <w:r w:rsidRPr="00A5031B">
        <w:rPr>
          <w:rFonts w:ascii="Garamond" w:hAnsi="Garamond" w:cs="Arial"/>
          <w:b/>
          <w:bCs/>
          <w:sz w:val="24"/>
          <w:szCs w:val="24"/>
        </w:rPr>
        <w:t>With Participants</w:t>
      </w:r>
      <w:r w:rsidR="00E97AEB">
        <w:rPr>
          <w:rFonts w:ascii="Garamond" w:hAnsi="Garamond" w:cs="Arial"/>
          <w:b/>
          <w:bCs/>
          <w:sz w:val="24"/>
          <w:szCs w:val="24"/>
        </w:rPr>
        <w:t>:</w:t>
      </w:r>
    </w:p>
    <w:p w14:paraId="0F9AF228" w14:textId="511A2437" w:rsidR="00206A73" w:rsidRPr="00A5031B" w:rsidRDefault="00206A73" w:rsidP="00E97AEB">
      <w:pPr>
        <w:spacing w:after="0"/>
        <w:rPr>
          <w:rFonts w:ascii="Garamond" w:hAnsi="Garamond" w:cs="Arial"/>
          <w:b/>
          <w:bCs/>
          <w:sz w:val="24"/>
          <w:szCs w:val="24"/>
        </w:rPr>
      </w:pPr>
      <w:r w:rsidRPr="00A5031B">
        <w:rPr>
          <w:rFonts w:ascii="Garamond" w:hAnsi="Garamond" w:cs="Arial"/>
          <w:b/>
          <w:bCs/>
          <w:sz w:val="24"/>
          <w:szCs w:val="24"/>
        </w:rPr>
        <w:t>Justin Clardy (Santa Clara University)</w:t>
      </w:r>
    </w:p>
    <w:p w14:paraId="0D3259F1" w14:textId="41D88798" w:rsidR="009C1961" w:rsidRDefault="00206A73" w:rsidP="00E97AEB">
      <w:pPr>
        <w:spacing w:after="0"/>
        <w:rPr>
          <w:rFonts w:ascii="Garamond" w:hAnsi="Garamond" w:cs="Arial"/>
          <w:b/>
          <w:bCs/>
          <w:sz w:val="24"/>
          <w:szCs w:val="24"/>
        </w:rPr>
      </w:pPr>
      <w:r w:rsidRPr="00A5031B">
        <w:rPr>
          <w:rFonts w:ascii="Garamond" w:hAnsi="Garamond" w:cs="Arial"/>
          <w:b/>
          <w:bCs/>
          <w:sz w:val="24"/>
          <w:szCs w:val="24"/>
        </w:rPr>
        <w:t>Kevin Morris III (University of Massachusetts</w:t>
      </w:r>
      <w:r w:rsidR="00DF229A" w:rsidRPr="00A5031B">
        <w:rPr>
          <w:rFonts w:ascii="Garamond" w:hAnsi="Garamond" w:cs="Arial"/>
          <w:b/>
          <w:bCs/>
          <w:sz w:val="24"/>
          <w:szCs w:val="24"/>
        </w:rPr>
        <w:t xml:space="preserve"> </w:t>
      </w:r>
      <w:r w:rsidRPr="00A5031B">
        <w:rPr>
          <w:rFonts w:ascii="Garamond" w:hAnsi="Garamond" w:cs="Arial"/>
          <w:b/>
          <w:bCs/>
          <w:sz w:val="24"/>
          <w:szCs w:val="24"/>
        </w:rPr>
        <w:t>Amherst)</w:t>
      </w:r>
    </w:p>
    <w:p w14:paraId="5A52480F" w14:textId="77777777" w:rsidR="00E97AEB" w:rsidRPr="00206A73" w:rsidRDefault="00E97AEB" w:rsidP="00E97AEB">
      <w:pPr>
        <w:spacing w:after="0"/>
        <w:rPr>
          <w:rFonts w:ascii="Garamond" w:hAnsi="Garamond" w:cs="Arial"/>
          <w:b/>
          <w:bCs/>
          <w:sz w:val="24"/>
          <w:szCs w:val="24"/>
        </w:rPr>
      </w:pPr>
    </w:p>
    <w:p w14:paraId="7FFA213D" w14:textId="77777777" w:rsidR="00385475" w:rsidRDefault="00385475" w:rsidP="00385475">
      <w:pPr>
        <w:rPr>
          <w:rFonts w:ascii="Garamond" w:hAnsi="Garamond"/>
          <w:b/>
          <w:bCs/>
          <w:sz w:val="28"/>
          <w:szCs w:val="28"/>
        </w:rPr>
      </w:pPr>
      <w:r>
        <w:rPr>
          <w:rFonts w:ascii="Garamond" w:hAnsi="Garamond"/>
          <w:b/>
          <w:bCs/>
          <w:sz w:val="28"/>
          <w:szCs w:val="28"/>
        </w:rPr>
        <w:t>11:00-11:30: Break</w:t>
      </w:r>
    </w:p>
    <w:p w14:paraId="076BAABB" w14:textId="0AAF1550" w:rsidR="00206A73" w:rsidRDefault="00385475" w:rsidP="00206A73">
      <w:pPr>
        <w:rPr>
          <w:rFonts w:ascii="Garamond" w:hAnsi="Garamond"/>
          <w:b/>
          <w:bCs/>
          <w:sz w:val="28"/>
          <w:szCs w:val="28"/>
        </w:rPr>
      </w:pPr>
      <w:r>
        <w:rPr>
          <w:rFonts w:ascii="Garamond" w:hAnsi="Garamond"/>
          <w:b/>
          <w:bCs/>
          <w:sz w:val="28"/>
          <w:szCs w:val="28"/>
        </w:rPr>
        <w:t xml:space="preserve">11:30-13:00: </w:t>
      </w:r>
      <w:r w:rsidR="006D64DD">
        <w:rPr>
          <w:rFonts w:ascii="Garamond" w:hAnsi="Garamond"/>
          <w:b/>
          <w:bCs/>
          <w:sz w:val="28"/>
          <w:szCs w:val="28"/>
        </w:rPr>
        <w:t>Panels</w:t>
      </w:r>
      <w:r w:rsidR="00E97AEB">
        <w:rPr>
          <w:rFonts w:ascii="Garamond" w:hAnsi="Garamond"/>
          <w:b/>
          <w:bCs/>
          <w:sz w:val="28"/>
          <w:szCs w:val="28"/>
        </w:rPr>
        <w:t xml:space="preserve"> (4)</w:t>
      </w:r>
    </w:p>
    <w:p w14:paraId="112D0E48" w14:textId="60F3D843" w:rsidR="00A5031B" w:rsidRDefault="00A5031B" w:rsidP="00A5031B">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29 (</w:t>
      </w:r>
      <w:r>
        <w:rPr>
          <w:rFonts w:ascii="Garamond" w:hAnsi="Garamond"/>
          <w:b/>
          <w:bCs/>
          <w:sz w:val="28"/>
          <w:szCs w:val="28"/>
        </w:rPr>
        <w:t>C-102</w:t>
      </w:r>
      <w:r w:rsidR="00A26169">
        <w:rPr>
          <w:rFonts w:ascii="Garamond" w:hAnsi="Garamond"/>
          <w:b/>
          <w:bCs/>
          <w:sz w:val="28"/>
          <w:szCs w:val="28"/>
        </w:rPr>
        <w:t>)</w:t>
      </w:r>
    </w:p>
    <w:p w14:paraId="0889A9E4" w14:textId="77777777" w:rsidR="00A5031B" w:rsidRDefault="00A5031B" w:rsidP="00A5031B">
      <w:pPr>
        <w:rPr>
          <w:rFonts w:ascii="Garamond" w:hAnsi="Garamond"/>
          <w:b/>
          <w:bCs/>
          <w:color w:val="000000"/>
          <w:sz w:val="24"/>
          <w:szCs w:val="24"/>
          <w:shd w:val="clear" w:color="auto" w:fill="FFFFFF"/>
        </w:rPr>
      </w:pPr>
      <w:r w:rsidRPr="00975436">
        <w:rPr>
          <w:rFonts w:ascii="Garamond" w:hAnsi="Garamond"/>
          <w:b/>
          <w:bCs/>
          <w:color w:val="000000"/>
          <w:sz w:val="24"/>
          <w:szCs w:val="24"/>
        </w:rPr>
        <w:lastRenderedPageBreak/>
        <w:t xml:space="preserve">Care Crisis and Environmental </w:t>
      </w:r>
      <w:r w:rsidRPr="00975436">
        <w:rPr>
          <w:rFonts w:ascii="Garamond" w:hAnsi="Garamond"/>
          <w:b/>
          <w:bCs/>
          <w:color w:val="000000"/>
          <w:sz w:val="24"/>
          <w:szCs w:val="24"/>
          <w:shd w:val="clear" w:color="auto" w:fill="FFFFFF"/>
        </w:rPr>
        <w:t>Crisis</w:t>
      </w:r>
    </w:p>
    <w:p w14:paraId="781CF5AF" w14:textId="45C63DC7" w:rsidR="00850442" w:rsidRPr="00975436" w:rsidRDefault="00850442" w:rsidP="00A5031B">
      <w:pPr>
        <w:rPr>
          <w:rFonts w:ascii="Garamond" w:hAnsi="Garamond" w:cs="Arial"/>
          <w:sz w:val="24"/>
          <w:szCs w:val="24"/>
        </w:rPr>
      </w:pPr>
      <w:r w:rsidRPr="001108DD">
        <w:rPr>
          <w:rFonts w:ascii="Garamond" w:hAnsi="Garamond"/>
          <w:b/>
          <w:bCs/>
          <w:color w:val="000000"/>
          <w:sz w:val="24"/>
          <w:szCs w:val="24"/>
          <w:shd w:val="clear" w:color="auto" w:fill="FFFFFF"/>
        </w:rPr>
        <w:t>Chair:</w:t>
      </w:r>
      <w:r>
        <w:rPr>
          <w:rFonts w:ascii="Garamond" w:hAnsi="Garamond"/>
          <w:b/>
          <w:bCs/>
          <w:color w:val="000000"/>
          <w:sz w:val="24"/>
          <w:szCs w:val="24"/>
          <w:shd w:val="clear" w:color="auto" w:fill="FFFFFF"/>
        </w:rPr>
        <w:t xml:space="preserve"> </w:t>
      </w:r>
      <w:r w:rsidR="001108DD">
        <w:rPr>
          <w:rFonts w:ascii="Garamond" w:hAnsi="Garamond"/>
          <w:b/>
          <w:bCs/>
          <w:color w:val="000000"/>
          <w:sz w:val="24"/>
          <w:szCs w:val="24"/>
          <w:shd w:val="clear" w:color="auto" w:fill="FFFFFF"/>
        </w:rPr>
        <w:t xml:space="preserve">Elena Berg </w:t>
      </w:r>
      <w:r w:rsidR="001108DD" w:rsidRPr="00770BCB">
        <w:rPr>
          <w:rFonts w:ascii="Garamond" w:hAnsi="Garamond"/>
          <w:color w:val="000000"/>
          <w:sz w:val="24"/>
          <w:szCs w:val="24"/>
          <w:shd w:val="clear" w:color="auto" w:fill="FFFFFF"/>
        </w:rPr>
        <w:t>(AUP)</w:t>
      </w:r>
    </w:p>
    <w:p w14:paraId="2966995C" w14:textId="14AF570A" w:rsidR="00C901C0" w:rsidRPr="00C901C0" w:rsidRDefault="00C901C0" w:rsidP="00A5031B">
      <w:pPr>
        <w:spacing w:after="0"/>
        <w:rPr>
          <w:rFonts w:ascii="Garamond" w:hAnsi="Garamond" w:cs="Arial"/>
          <w:color w:val="222222"/>
          <w:sz w:val="24"/>
          <w:szCs w:val="24"/>
          <w:shd w:val="clear" w:color="auto" w:fill="FFFFFF"/>
        </w:rPr>
      </w:pPr>
      <w:r w:rsidRPr="00C901C0">
        <w:rPr>
          <w:rFonts w:ascii="Garamond" w:hAnsi="Garamond" w:cs="Arial"/>
          <w:b/>
          <w:bCs/>
          <w:color w:val="222222"/>
          <w:sz w:val="24"/>
          <w:szCs w:val="24"/>
          <w:shd w:val="clear" w:color="auto" w:fill="FFFFFF"/>
        </w:rPr>
        <w:t>Bue Rübner Hansen</w:t>
      </w:r>
      <w:r>
        <w:rPr>
          <w:rFonts w:ascii="Garamond" w:hAnsi="Garamond" w:cs="Arial"/>
          <w:color w:val="222222"/>
          <w:sz w:val="24"/>
          <w:szCs w:val="24"/>
          <w:shd w:val="clear" w:color="auto" w:fill="FFFFFF"/>
        </w:rPr>
        <w:t xml:space="preserve"> (</w:t>
      </w:r>
      <w:r w:rsidRPr="00C901C0">
        <w:rPr>
          <w:rFonts w:ascii="Garamond" w:hAnsi="Garamond" w:cs="Arial"/>
          <w:color w:val="222222"/>
          <w:sz w:val="24"/>
          <w:szCs w:val="24"/>
          <w:shd w:val="clear" w:color="auto" w:fill="FFFFFF"/>
        </w:rPr>
        <w:t>Univeristy of Copenhagen</w:t>
      </w:r>
      <w:r>
        <w:rPr>
          <w:rFonts w:ascii="Garamond" w:hAnsi="Garamond" w:cs="Arial"/>
          <w:color w:val="222222"/>
          <w:sz w:val="24"/>
          <w:szCs w:val="24"/>
          <w:shd w:val="clear" w:color="auto" w:fill="FFFFFF"/>
        </w:rPr>
        <w:t>) Title TBD</w:t>
      </w:r>
    </w:p>
    <w:p w14:paraId="1642B9FD" w14:textId="77777777" w:rsidR="00A5031B" w:rsidRPr="00975436" w:rsidRDefault="00A5031B" w:rsidP="00A5031B">
      <w:pPr>
        <w:spacing w:after="0"/>
        <w:rPr>
          <w:rFonts w:ascii="Garamond" w:hAnsi="Garamond"/>
          <w:color w:val="000000"/>
          <w:sz w:val="24"/>
          <w:szCs w:val="24"/>
        </w:rPr>
      </w:pPr>
      <w:r w:rsidRPr="00975436">
        <w:rPr>
          <w:rFonts w:ascii="Garamond" w:hAnsi="Garamond"/>
          <w:b/>
          <w:bCs/>
          <w:color w:val="000000"/>
          <w:sz w:val="24"/>
          <w:szCs w:val="24"/>
        </w:rPr>
        <w:t>Mikkel Krause Frantzen</w:t>
      </w:r>
      <w:r w:rsidRPr="00975436">
        <w:rPr>
          <w:rFonts w:ascii="Garamond" w:hAnsi="Garamond"/>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University of Copenhagen</w:t>
      </w:r>
      <w:r>
        <w:rPr>
          <w:rFonts w:ascii="Garamond" w:hAnsi="Garamond"/>
          <w:color w:val="000000"/>
          <w:sz w:val="24"/>
          <w:szCs w:val="24"/>
        </w:rPr>
        <w:t>),</w:t>
      </w:r>
      <w:r w:rsidRPr="00975436">
        <w:rPr>
          <w:rFonts w:ascii="Garamond" w:hAnsi="Garamond"/>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Mourning what’s lost, taking care of what’s left: Grief, care and speculation in contemporary fiction</w:t>
      </w:r>
      <w:r>
        <w:rPr>
          <w:rFonts w:ascii="Garamond" w:hAnsi="Garamond"/>
          <w:color w:val="000000"/>
          <w:sz w:val="24"/>
          <w:szCs w:val="24"/>
        </w:rPr>
        <w:t>”</w:t>
      </w:r>
      <w:r w:rsidRPr="00975436">
        <w:rPr>
          <w:rFonts w:ascii="Garamond" w:hAnsi="Garamond"/>
          <w:color w:val="000000"/>
          <w:sz w:val="24"/>
          <w:szCs w:val="24"/>
        </w:rPr>
        <w:t xml:space="preserve"> </w:t>
      </w:r>
    </w:p>
    <w:p w14:paraId="18E5E08D" w14:textId="77777777" w:rsidR="00A5031B" w:rsidRPr="00975436" w:rsidRDefault="00A5031B" w:rsidP="00A5031B">
      <w:pPr>
        <w:spacing w:after="0"/>
        <w:rPr>
          <w:rFonts w:ascii="Garamond" w:hAnsi="Garamond"/>
          <w:color w:val="000000"/>
          <w:sz w:val="24"/>
          <w:szCs w:val="24"/>
        </w:rPr>
      </w:pPr>
      <w:r w:rsidRPr="00975436">
        <w:rPr>
          <w:rFonts w:ascii="Garamond" w:hAnsi="Garamond"/>
          <w:b/>
          <w:bCs/>
          <w:color w:val="000000"/>
          <w:sz w:val="24"/>
          <w:szCs w:val="24"/>
        </w:rPr>
        <w:t>Ida Bencke</w:t>
      </w:r>
      <w:r w:rsidRPr="00975436">
        <w:rPr>
          <w:rFonts w:ascii="Garamond" w:hAnsi="Garamond"/>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Laboratory for Aesthetics and Ecology, Copenhagen</w:t>
      </w:r>
      <w:r>
        <w:rPr>
          <w:rFonts w:ascii="Garamond" w:hAnsi="Garamond"/>
          <w:color w:val="000000"/>
          <w:sz w:val="24"/>
          <w:szCs w:val="24"/>
        </w:rPr>
        <w:t>),</w:t>
      </w:r>
      <w:r w:rsidRPr="00975436">
        <w:rPr>
          <w:rFonts w:ascii="Garamond" w:hAnsi="Garamond"/>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Denmark Hosting Lands - a Curatorial Methodology of Care</w:t>
      </w:r>
      <w:r>
        <w:rPr>
          <w:rFonts w:ascii="Garamond" w:hAnsi="Garamond"/>
          <w:color w:val="000000"/>
          <w:sz w:val="24"/>
          <w:szCs w:val="24"/>
        </w:rPr>
        <w:t>”</w:t>
      </w:r>
    </w:p>
    <w:p w14:paraId="2253724A" w14:textId="77777777" w:rsidR="00A26169" w:rsidRDefault="00A5031B" w:rsidP="00A5031B">
      <w:pPr>
        <w:spacing w:after="0"/>
        <w:rPr>
          <w:rFonts w:ascii="Garamond" w:hAnsi="Garamond"/>
          <w:color w:val="000000"/>
          <w:sz w:val="24"/>
          <w:szCs w:val="24"/>
        </w:rPr>
      </w:pPr>
      <w:r w:rsidRPr="00975436">
        <w:rPr>
          <w:rFonts w:ascii="Garamond" w:hAnsi="Garamond"/>
          <w:b/>
          <w:bCs/>
          <w:color w:val="000000"/>
          <w:sz w:val="24"/>
          <w:szCs w:val="24"/>
        </w:rPr>
        <w:t>Andy Lautrup</w:t>
      </w:r>
      <w:r w:rsidRPr="00975436">
        <w:rPr>
          <w:rFonts w:ascii="Garamond" w:hAnsi="Garamond"/>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University of Copenhagen</w:t>
      </w:r>
      <w:r>
        <w:rPr>
          <w:rFonts w:ascii="Garamond" w:hAnsi="Garamond"/>
          <w:color w:val="000000"/>
          <w:sz w:val="24"/>
          <w:szCs w:val="24"/>
        </w:rPr>
        <w:t>),</w:t>
      </w:r>
      <w:r w:rsidRPr="00975436">
        <w:rPr>
          <w:rFonts w:ascii="Garamond" w:hAnsi="Garamond"/>
          <w:i/>
          <w:iCs/>
          <w:color w:val="000000"/>
          <w:sz w:val="24"/>
          <w:szCs w:val="24"/>
        </w:rPr>
        <w:t xml:space="preserve"> </w:t>
      </w:r>
      <w:r>
        <w:rPr>
          <w:rFonts w:ascii="Garamond" w:hAnsi="Garamond"/>
          <w:color w:val="000000"/>
          <w:sz w:val="24"/>
          <w:szCs w:val="24"/>
        </w:rPr>
        <w:t>“</w:t>
      </w:r>
      <w:r w:rsidRPr="00975436">
        <w:rPr>
          <w:rFonts w:ascii="Garamond" w:hAnsi="Garamond"/>
          <w:color w:val="000000"/>
          <w:sz w:val="24"/>
          <w:szCs w:val="24"/>
        </w:rPr>
        <w:t xml:space="preserve">Care and Confrontation in youth climate activism in </w:t>
      </w:r>
    </w:p>
    <w:p w14:paraId="050AFA32" w14:textId="532089CD" w:rsidR="00A5031B" w:rsidRDefault="00A5031B" w:rsidP="00A5031B">
      <w:pPr>
        <w:spacing w:after="0"/>
        <w:rPr>
          <w:rFonts w:ascii="Garamond" w:hAnsi="Garamond"/>
          <w:color w:val="000000"/>
          <w:sz w:val="24"/>
          <w:szCs w:val="24"/>
        </w:rPr>
      </w:pPr>
      <w:r w:rsidRPr="00975436">
        <w:rPr>
          <w:rFonts w:ascii="Garamond" w:hAnsi="Garamond"/>
          <w:color w:val="000000"/>
          <w:sz w:val="24"/>
          <w:szCs w:val="24"/>
        </w:rPr>
        <w:t>Denmark</w:t>
      </w:r>
      <w:r>
        <w:rPr>
          <w:rFonts w:ascii="Garamond" w:hAnsi="Garamond"/>
          <w:color w:val="000000"/>
          <w:sz w:val="24"/>
          <w:szCs w:val="24"/>
        </w:rPr>
        <w:t>”</w:t>
      </w:r>
    </w:p>
    <w:p w14:paraId="186F1354" w14:textId="77777777" w:rsidR="00A26169" w:rsidRDefault="00A26169" w:rsidP="00A5031B">
      <w:pPr>
        <w:spacing w:after="0"/>
        <w:rPr>
          <w:rFonts w:ascii="Garamond" w:hAnsi="Garamond"/>
          <w:color w:val="000000"/>
          <w:sz w:val="24"/>
          <w:szCs w:val="24"/>
        </w:rPr>
      </w:pPr>
    </w:p>
    <w:p w14:paraId="3F170A47" w14:textId="7AEF00D4" w:rsidR="00A26169" w:rsidRDefault="00A26169" w:rsidP="00A26169">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E00EE4">
        <w:rPr>
          <w:rFonts w:ascii="Garamond" w:hAnsi="Garamond"/>
          <w:b/>
          <w:bCs/>
          <w:sz w:val="28"/>
          <w:szCs w:val="28"/>
        </w:rPr>
        <w:t xml:space="preserve"> 30 (</w:t>
      </w:r>
      <w:r>
        <w:rPr>
          <w:rFonts w:ascii="Garamond" w:hAnsi="Garamond"/>
          <w:b/>
          <w:bCs/>
          <w:sz w:val="28"/>
          <w:szCs w:val="28"/>
        </w:rPr>
        <w:t>C-103</w:t>
      </w:r>
      <w:r w:rsidR="00E00EE4">
        <w:rPr>
          <w:rFonts w:ascii="Garamond" w:hAnsi="Garamond"/>
          <w:b/>
          <w:bCs/>
          <w:sz w:val="28"/>
          <w:szCs w:val="28"/>
        </w:rPr>
        <w:t>)</w:t>
      </w:r>
    </w:p>
    <w:p w14:paraId="71F216DD" w14:textId="77777777" w:rsidR="00A26169" w:rsidRDefault="00A26169" w:rsidP="008A5647">
      <w:pPr>
        <w:spacing w:after="0"/>
        <w:rPr>
          <w:rFonts w:ascii="Garamond" w:hAnsi="Garamond" w:cs="Arial"/>
          <w:b/>
          <w:bCs/>
          <w:sz w:val="24"/>
          <w:szCs w:val="24"/>
        </w:rPr>
      </w:pPr>
      <w:r>
        <w:rPr>
          <w:rFonts w:ascii="Garamond" w:hAnsi="Garamond" w:cs="Arial"/>
          <w:b/>
          <w:bCs/>
          <w:sz w:val="24"/>
          <w:szCs w:val="24"/>
        </w:rPr>
        <w:t xml:space="preserve">Care, </w:t>
      </w:r>
      <w:r w:rsidRPr="00A53AF7">
        <w:rPr>
          <w:rFonts w:ascii="Garamond" w:hAnsi="Garamond" w:cs="Arial"/>
          <w:b/>
          <w:bCs/>
          <w:sz w:val="24"/>
          <w:szCs w:val="24"/>
        </w:rPr>
        <w:t>Solidarity</w:t>
      </w:r>
      <w:r>
        <w:rPr>
          <w:rFonts w:ascii="Garamond" w:hAnsi="Garamond" w:cs="Arial"/>
          <w:b/>
          <w:bCs/>
          <w:sz w:val="24"/>
          <w:szCs w:val="24"/>
        </w:rPr>
        <w:t>,</w:t>
      </w:r>
      <w:r w:rsidRPr="00A53AF7">
        <w:rPr>
          <w:rFonts w:ascii="Garamond" w:hAnsi="Garamond" w:cs="Arial"/>
          <w:b/>
          <w:bCs/>
          <w:sz w:val="24"/>
          <w:szCs w:val="24"/>
        </w:rPr>
        <w:t xml:space="preserve"> and Mutual Aid</w:t>
      </w:r>
    </w:p>
    <w:p w14:paraId="6F640AA7" w14:textId="72B8AF2A" w:rsidR="00A26169" w:rsidRDefault="00A26169" w:rsidP="008A5647">
      <w:pPr>
        <w:spacing w:after="0"/>
        <w:rPr>
          <w:rFonts w:ascii="Garamond" w:hAnsi="Garamond" w:cs="Arial"/>
          <w:b/>
          <w:bCs/>
          <w:sz w:val="24"/>
          <w:szCs w:val="24"/>
        </w:rPr>
      </w:pPr>
      <w:r w:rsidRPr="00850442">
        <w:rPr>
          <w:rFonts w:ascii="Garamond" w:hAnsi="Garamond" w:cs="Arial"/>
          <w:b/>
          <w:bCs/>
          <w:sz w:val="24"/>
          <w:szCs w:val="24"/>
          <w:highlight w:val="yellow"/>
        </w:rPr>
        <w:t>Chair:</w:t>
      </w:r>
      <w:r>
        <w:rPr>
          <w:rFonts w:ascii="Garamond" w:hAnsi="Garamond" w:cs="Arial"/>
          <w:b/>
          <w:bCs/>
          <w:sz w:val="24"/>
          <w:szCs w:val="24"/>
        </w:rPr>
        <w:t xml:space="preserve"> </w:t>
      </w:r>
      <w:r w:rsidR="00755B8A">
        <w:rPr>
          <w:rFonts w:ascii="Garamond" w:hAnsi="Garamond" w:cs="Arial"/>
          <w:b/>
          <w:bCs/>
          <w:sz w:val="24"/>
          <w:szCs w:val="24"/>
        </w:rPr>
        <w:t>TBD</w:t>
      </w:r>
    </w:p>
    <w:p w14:paraId="1DECC7D7" w14:textId="77777777" w:rsidR="008A5647" w:rsidRPr="00673286" w:rsidRDefault="008A5647" w:rsidP="008A5647">
      <w:pPr>
        <w:spacing w:after="0"/>
        <w:rPr>
          <w:rFonts w:ascii="Garamond" w:hAnsi="Garamond" w:cs="Arial"/>
          <w:b/>
          <w:bCs/>
          <w:sz w:val="24"/>
          <w:szCs w:val="24"/>
        </w:rPr>
      </w:pPr>
    </w:p>
    <w:p w14:paraId="6BF997EF" w14:textId="77777777" w:rsidR="00A26169" w:rsidRDefault="00A26169" w:rsidP="008A5647">
      <w:pPr>
        <w:spacing w:after="0"/>
        <w:rPr>
          <w:rFonts w:ascii="Garamond" w:hAnsi="Garamond" w:cs="Arial"/>
          <w:sz w:val="24"/>
          <w:szCs w:val="24"/>
        </w:rPr>
      </w:pPr>
      <w:r w:rsidRPr="00054775">
        <w:rPr>
          <w:rFonts w:ascii="Garamond" w:hAnsi="Garamond" w:cs="Arial"/>
          <w:b/>
          <w:bCs/>
          <w:sz w:val="24"/>
          <w:szCs w:val="24"/>
        </w:rPr>
        <w:t>Yannick Giovanni Marshall</w:t>
      </w:r>
      <w:r>
        <w:rPr>
          <w:rFonts w:ascii="Garamond" w:hAnsi="Garamond" w:cs="Arial"/>
          <w:sz w:val="24"/>
          <w:szCs w:val="24"/>
        </w:rPr>
        <w:t xml:space="preserve"> (</w:t>
      </w:r>
      <w:r w:rsidRPr="007F71CF">
        <w:rPr>
          <w:rFonts w:ascii="Garamond" w:hAnsi="Garamond" w:cs="Arial"/>
          <w:sz w:val="24"/>
          <w:szCs w:val="24"/>
        </w:rPr>
        <w:t>Califonia Institute for the Arts</w:t>
      </w:r>
      <w:r>
        <w:rPr>
          <w:rFonts w:ascii="Garamond" w:hAnsi="Garamond" w:cs="Arial"/>
          <w:sz w:val="24"/>
          <w:szCs w:val="24"/>
        </w:rPr>
        <w:t>),</w:t>
      </w:r>
      <w:r w:rsidRPr="007F71CF">
        <w:rPr>
          <w:rFonts w:ascii="Garamond" w:hAnsi="Garamond" w:cs="Arial"/>
          <w:color w:val="3C3A4F"/>
          <w:sz w:val="24"/>
          <w:szCs w:val="24"/>
        </w:rPr>
        <w:t xml:space="preserve"> </w:t>
      </w:r>
      <w:r>
        <w:rPr>
          <w:rFonts w:ascii="Garamond" w:hAnsi="Garamond" w:cs="Arial"/>
          <w:color w:val="3C3A4F"/>
          <w:sz w:val="24"/>
          <w:szCs w:val="24"/>
        </w:rPr>
        <w:t>“‘</w:t>
      </w:r>
      <w:r w:rsidRPr="007F71CF">
        <w:rPr>
          <w:rFonts w:ascii="Garamond" w:hAnsi="Garamond" w:cs="Arial"/>
          <w:color w:val="3C3A4F"/>
          <w:sz w:val="24"/>
          <w:szCs w:val="24"/>
        </w:rPr>
        <w:t>How Not to Be a White Liberal</w:t>
      </w:r>
      <w:r>
        <w:rPr>
          <w:rFonts w:ascii="Garamond" w:hAnsi="Garamond" w:cs="Arial"/>
          <w:color w:val="3C3A4F"/>
          <w:sz w:val="24"/>
          <w:szCs w:val="24"/>
        </w:rPr>
        <w:t>’</w:t>
      </w:r>
      <w:r w:rsidRPr="007F71CF">
        <w:rPr>
          <w:rFonts w:ascii="Garamond" w:hAnsi="Garamond" w:cs="Arial"/>
          <w:color w:val="3C3A4F"/>
          <w:sz w:val="24"/>
          <w:szCs w:val="24"/>
        </w:rPr>
        <w:t>: Replacing Performative Allyship and Semblances of</w:t>
      </w:r>
      <w:r>
        <w:rPr>
          <w:rFonts w:ascii="Garamond" w:hAnsi="Garamond" w:cs="Arial"/>
          <w:color w:val="3C3A4F"/>
          <w:sz w:val="24"/>
          <w:szCs w:val="24"/>
        </w:rPr>
        <w:t xml:space="preserve"> </w:t>
      </w:r>
      <w:r w:rsidRPr="007F71CF">
        <w:rPr>
          <w:rFonts w:ascii="Garamond" w:hAnsi="Garamond" w:cs="Arial"/>
          <w:color w:val="3C3A4F"/>
          <w:sz w:val="24"/>
          <w:szCs w:val="24"/>
        </w:rPr>
        <w:t>Care with Anti-colonial Solidarity post-</w:t>
      </w:r>
      <w:proofErr w:type="gramStart"/>
      <w:r w:rsidRPr="007F71CF">
        <w:rPr>
          <w:rFonts w:ascii="Garamond" w:hAnsi="Garamond" w:cs="Arial"/>
          <w:color w:val="3C3A4F"/>
          <w:sz w:val="24"/>
          <w:szCs w:val="24"/>
        </w:rPr>
        <w:t>Floyd</w:t>
      </w:r>
      <w:proofErr w:type="gramEnd"/>
      <w:r>
        <w:rPr>
          <w:rFonts w:ascii="Garamond" w:hAnsi="Garamond" w:cs="Arial"/>
          <w:color w:val="3C3A4F"/>
          <w:sz w:val="24"/>
          <w:szCs w:val="24"/>
        </w:rPr>
        <w:t>”</w:t>
      </w:r>
      <w:r w:rsidRPr="007F71CF">
        <w:rPr>
          <w:rFonts w:ascii="Garamond" w:hAnsi="Garamond" w:cs="Arial"/>
          <w:color w:val="3C3A4F"/>
          <w:sz w:val="24"/>
          <w:szCs w:val="24"/>
        </w:rPr>
        <w:t xml:space="preserve"> </w:t>
      </w:r>
    </w:p>
    <w:p w14:paraId="12B183B9" w14:textId="36EB16D2" w:rsidR="00A26169" w:rsidRPr="008A5647" w:rsidRDefault="00A26169" w:rsidP="008A5647">
      <w:pPr>
        <w:spacing w:after="0"/>
        <w:rPr>
          <w:rFonts w:ascii="Garamond" w:hAnsi="Garamond" w:cs="Calibri"/>
          <w:color w:val="000000"/>
          <w:sz w:val="24"/>
          <w:szCs w:val="24"/>
        </w:rPr>
      </w:pPr>
      <w:r w:rsidRPr="0057063A">
        <w:rPr>
          <w:rFonts w:ascii="Garamond" w:hAnsi="Garamond" w:cs="Calibri"/>
          <w:b/>
          <w:bCs/>
          <w:color w:val="000000"/>
          <w:sz w:val="24"/>
          <w:szCs w:val="24"/>
        </w:rPr>
        <w:t>Alexia Arani</w:t>
      </w:r>
      <w:r>
        <w:rPr>
          <w:rFonts w:ascii="Garamond" w:hAnsi="Garamond" w:cs="Calibri"/>
          <w:color w:val="000000"/>
          <w:sz w:val="24"/>
          <w:szCs w:val="24"/>
        </w:rPr>
        <w:t>,</w:t>
      </w:r>
      <w:r w:rsidRPr="00C17EEE">
        <w:rPr>
          <w:rFonts w:ascii="Garamond" w:hAnsi="Garamond" w:cs="Calibri"/>
          <w:color w:val="000000"/>
          <w:sz w:val="24"/>
          <w:szCs w:val="24"/>
        </w:rPr>
        <w:t xml:space="preserve"> </w:t>
      </w:r>
      <w:r>
        <w:rPr>
          <w:rFonts w:ascii="Garamond" w:hAnsi="Garamond" w:cs="Calibri"/>
          <w:color w:val="000000"/>
          <w:sz w:val="24"/>
          <w:szCs w:val="24"/>
        </w:rPr>
        <w:t>“</w:t>
      </w:r>
      <w:r w:rsidRPr="00C17EEE">
        <w:rPr>
          <w:rFonts w:ascii="Garamond" w:hAnsi="Garamond" w:cs="Calibri"/>
          <w:color w:val="000000"/>
          <w:sz w:val="24"/>
          <w:szCs w:val="24"/>
        </w:rPr>
        <w:t>For A While We Sparkled, Then Things Went Up in Flames: The Rise and Fall of a Mutual Aid Organization</w:t>
      </w:r>
      <w:r>
        <w:rPr>
          <w:rFonts w:ascii="Garamond" w:hAnsi="Garamond" w:cs="Calibri"/>
          <w:color w:val="000000"/>
          <w:sz w:val="24"/>
          <w:szCs w:val="24"/>
        </w:rPr>
        <w:t>”</w:t>
      </w:r>
    </w:p>
    <w:p w14:paraId="2A8ABB44" w14:textId="77777777" w:rsidR="00206A73" w:rsidRPr="001B2B02" w:rsidRDefault="00206A73" w:rsidP="00206A73">
      <w:pPr>
        <w:spacing w:after="0"/>
        <w:rPr>
          <w:rFonts w:ascii="Garamond" w:hAnsi="Garamond" w:cs="Arial"/>
          <w:sz w:val="24"/>
          <w:szCs w:val="24"/>
        </w:rPr>
      </w:pPr>
    </w:p>
    <w:p w14:paraId="273EEE01" w14:textId="1985785A" w:rsidR="00206A73" w:rsidRDefault="00206A73" w:rsidP="00206A73">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3</w:t>
      </w:r>
      <w:r w:rsidR="00E00EE4">
        <w:rPr>
          <w:rFonts w:ascii="Garamond" w:hAnsi="Garamond"/>
          <w:b/>
          <w:bCs/>
          <w:sz w:val="28"/>
          <w:szCs w:val="28"/>
        </w:rPr>
        <w:t>1</w:t>
      </w:r>
      <w:r w:rsidR="00A26169">
        <w:rPr>
          <w:rFonts w:ascii="Garamond" w:hAnsi="Garamond"/>
          <w:b/>
          <w:bCs/>
          <w:sz w:val="28"/>
          <w:szCs w:val="28"/>
        </w:rPr>
        <w:t xml:space="preserve"> (</w:t>
      </w:r>
      <w:r>
        <w:rPr>
          <w:rFonts w:ascii="Garamond" w:hAnsi="Garamond"/>
          <w:b/>
          <w:bCs/>
          <w:sz w:val="28"/>
          <w:szCs w:val="28"/>
        </w:rPr>
        <w:t>C-10</w:t>
      </w:r>
      <w:r w:rsidR="00A5031B">
        <w:rPr>
          <w:rFonts w:ascii="Garamond" w:hAnsi="Garamond"/>
          <w:b/>
          <w:bCs/>
          <w:sz w:val="28"/>
          <w:szCs w:val="28"/>
        </w:rPr>
        <w:t>4</w:t>
      </w:r>
      <w:r w:rsidR="00A26169">
        <w:rPr>
          <w:rFonts w:ascii="Garamond" w:hAnsi="Garamond"/>
          <w:b/>
          <w:bCs/>
          <w:sz w:val="28"/>
          <w:szCs w:val="28"/>
        </w:rPr>
        <w:t>)</w:t>
      </w:r>
    </w:p>
    <w:p w14:paraId="006A265F" w14:textId="3E0DBC8C" w:rsidR="00D24093" w:rsidRDefault="005477A8" w:rsidP="008A5647">
      <w:pPr>
        <w:spacing w:after="0"/>
        <w:rPr>
          <w:rFonts w:ascii="Garamond" w:hAnsi="Garamond"/>
          <w:b/>
          <w:bCs/>
          <w:sz w:val="24"/>
          <w:szCs w:val="24"/>
        </w:rPr>
      </w:pPr>
      <w:r w:rsidRPr="00304113">
        <w:rPr>
          <w:rFonts w:ascii="Garamond" w:hAnsi="Garamond"/>
          <w:b/>
          <w:bCs/>
          <w:sz w:val="24"/>
          <w:szCs w:val="24"/>
        </w:rPr>
        <w:t>Caring</w:t>
      </w:r>
      <w:r w:rsidR="009C1961" w:rsidRPr="00304113">
        <w:rPr>
          <w:rFonts w:ascii="Garamond" w:hAnsi="Garamond"/>
          <w:b/>
          <w:bCs/>
          <w:sz w:val="24"/>
          <w:szCs w:val="24"/>
        </w:rPr>
        <w:t xml:space="preserve"> Beyond</w:t>
      </w:r>
      <w:r w:rsidR="009C1961">
        <w:rPr>
          <w:rFonts w:ascii="Garamond" w:hAnsi="Garamond"/>
          <w:b/>
          <w:bCs/>
          <w:sz w:val="24"/>
          <w:szCs w:val="24"/>
        </w:rPr>
        <w:t xml:space="preserve"> </w:t>
      </w:r>
    </w:p>
    <w:p w14:paraId="0D670F2B" w14:textId="3B752A8D" w:rsidR="00850442" w:rsidRDefault="00850442" w:rsidP="008A5647">
      <w:pPr>
        <w:spacing w:after="0"/>
        <w:rPr>
          <w:rFonts w:ascii="Garamond" w:hAnsi="Garamond"/>
          <w:b/>
          <w:bCs/>
          <w:sz w:val="24"/>
          <w:szCs w:val="24"/>
        </w:rPr>
      </w:pPr>
      <w:r w:rsidRPr="00850442">
        <w:rPr>
          <w:rFonts w:ascii="Garamond" w:hAnsi="Garamond"/>
          <w:b/>
          <w:bCs/>
          <w:sz w:val="24"/>
          <w:szCs w:val="24"/>
          <w:highlight w:val="yellow"/>
        </w:rPr>
        <w:t>Chair:</w:t>
      </w:r>
      <w:r>
        <w:rPr>
          <w:rFonts w:ascii="Garamond" w:hAnsi="Garamond"/>
          <w:b/>
          <w:bCs/>
          <w:sz w:val="24"/>
          <w:szCs w:val="24"/>
        </w:rPr>
        <w:t xml:space="preserve"> </w:t>
      </w:r>
      <w:r w:rsidR="00755B8A">
        <w:rPr>
          <w:rFonts w:ascii="Garamond" w:hAnsi="Garamond"/>
          <w:b/>
          <w:bCs/>
          <w:sz w:val="24"/>
          <w:szCs w:val="24"/>
        </w:rPr>
        <w:t xml:space="preserve"> TBD</w:t>
      </w:r>
    </w:p>
    <w:p w14:paraId="20003D9E" w14:textId="77777777" w:rsidR="008A5647" w:rsidRDefault="008A5647" w:rsidP="008A5647">
      <w:pPr>
        <w:spacing w:after="0"/>
        <w:rPr>
          <w:rFonts w:ascii="Garamond" w:hAnsi="Garamond"/>
          <w:b/>
          <w:bCs/>
          <w:sz w:val="24"/>
          <w:szCs w:val="24"/>
        </w:rPr>
      </w:pPr>
    </w:p>
    <w:p w14:paraId="034EB334" w14:textId="375962B9" w:rsidR="00D24093" w:rsidRDefault="00D24093" w:rsidP="008A5647">
      <w:pPr>
        <w:spacing w:after="0"/>
        <w:rPr>
          <w:rFonts w:ascii="Garamond" w:hAnsi="Garamond" w:cs="Arial"/>
          <w:sz w:val="24"/>
          <w:szCs w:val="24"/>
        </w:rPr>
      </w:pPr>
      <w:r w:rsidRPr="00C8753E">
        <w:rPr>
          <w:rFonts w:ascii="Garamond" w:hAnsi="Garamond" w:cs="Arial"/>
          <w:b/>
          <w:bCs/>
          <w:sz w:val="24"/>
          <w:szCs w:val="24"/>
        </w:rPr>
        <w:t>Stephanie</w:t>
      </w:r>
      <w:r w:rsidR="00352864">
        <w:rPr>
          <w:rFonts w:ascii="Garamond" w:hAnsi="Garamond" w:cs="Arial"/>
          <w:b/>
          <w:bCs/>
          <w:sz w:val="24"/>
          <w:szCs w:val="24"/>
        </w:rPr>
        <w:t xml:space="preserve"> Takata</w:t>
      </w:r>
      <w:r w:rsidRPr="00C8753E">
        <w:rPr>
          <w:rFonts w:ascii="Garamond" w:hAnsi="Garamond" w:cs="Arial"/>
          <w:b/>
          <w:bCs/>
          <w:sz w:val="24"/>
          <w:szCs w:val="24"/>
        </w:rPr>
        <w:t xml:space="preserve"> Struble</w:t>
      </w:r>
      <w:r w:rsidRPr="00C76949">
        <w:rPr>
          <w:rFonts w:ascii="Garamond" w:hAnsi="Garamond" w:cs="Arial"/>
          <w:sz w:val="24"/>
          <w:szCs w:val="24"/>
        </w:rPr>
        <w:t xml:space="preserve"> (Stony Brook University)</w:t>
      </w:r>
      <w:r>
        <w:rPr>
          <w:rFonts w:ascii="Garamond" w:hAnsi="Garamond" w:cs="Arial"/>
          <w:sz w:val="24"/>
          <w:szCs w:val="24"/>
        </w:rPr>
        <w:t>, “T</w:t>
      </w:r>
      <w:r w:rsidRPr="00C76949">
        <w:rPr>
          <w:rFonts w:ascii="Garamond" w:hAnsi="Garamond" w:cs="Arial"/>
          <w:sz w:val="24"/>
          <w:szCs w:val="24"/>
        </w:rPr>
        <w:t>he Gift of Death? A trans-species examination of euthanasia through the lens of care ethics</w:t>
      </w:r>
      <w:r>
        <w:rPr>
          <w:rFonts w:ascii="Garamond" w:hAnsi="Garamond" w:cs="Arial"/>
          <w:sz w:val="24"/>
          <w:szCs w:val="24"/>
        </w:rPr>
        <w:t>”</w:t>
      </w:r>
    </w:p>
    <w:p w14:paraId="60B40F62" w14:textId="08AAB51C" w:rsidR="000455C3" w:rsidRDefault="00D24093" w:rsidP="00A37F77">
      <w:pPr>
        <w:spacing w:after="0"/>
        <w:rPr>
          <w:rFonts w:ascii="Garamond" w:hAnsi="Garamond" w:cs="Arial"/>
          <w:sz w:val="24"/>
          <w:szCs w:val="24"/>
        </w:rPr>
      </w:pPr>
      <w:r w:rsidRPr="00C8753E">
        <w:rPr>
          <w:rFonts w:ascii="Garamond" w:hAnsi="Garamond" w:cs="Arial"/>
          <w:b/>
          <w:bCs/>
          <w:sz w:val="24"/>
          <w:szCs w:val="24"/>
        </w:rPr>
        <w:t>Muge Gedik</w:t>
      </w:r>
      <w:r w:rsidRPr="00C47B4A">
        <w:rPr>
          <w:rFonts w:ascii="Garamond" w:hAnsi="Garamond" w:cs="Arial"/>
          <w:sz w:val="24"/>
          <w:szCs w:val="24"/>
        </w:rPr>
        <w:t xml:space="preserve"> (Stanford University)</w:t>
      </w:r>
      <w:r>
        <w:rPr>
          <w:rFonts w:ascii="Garamond" w:hAnsi="Garamond" w:cs="Arial"/>
          <w:sz w:val="24"/>
          <w:szCs w:val="24"/>
        </w:rPr>
        <w:t>, “</w:t>
      </w:r>
      <w:r w:rsidRPr="00C47B4A">
        <w:rPr>
          <w:rFonts w:ascii="Garamond" w:hAnsi="Garamond" w:cs="Arial"/>
          <w:sz w:val="24"/>
          <w:szCs w:val="24"/>
        </w:rPr>
        <w:t xml:space="preserve">Nurturing the Conflicted Bond between Human and Canine: More-than-human Ethics of Care in Pilar Quintana's La </w:t>
      </w:r>
      <w:proofErr w:type="gramStart"/>
      <w:r w:rsidRPr="00C47B4A">
        <w:rPr>
          <w:rFonts w:ascii="Garamond" w:hAnsi="Garamond" w:cs="Arial"/>
          <w:sz w:val="24"/>
          <w:szCs w:val="24"/>
        </w:rPr>
        <w:t>Perra</w:t>
      </w:r>
      <w:proofErr w:type="gramEnd"/>
      <w:r>
        <w:rPr>
          <w:rFonts w:ascii="Garamond" w:hAnsi="Garamond" w:cs="Arial"/>
          <w:sz w:val="24"/>
          <w:szCs w:val="24"/>
        </w:rPr>
        <w:t>”</w:t>
      </w:r>
      <w:r w:rsidRPr="00C47B4A">
        <w:rPr>
          <w:rFonts w:ascii="Garamond" w:hAnsi="Garamond" w:cs="Arial"/>
          <w:sz w:val="24"/>
          <w:szCs w:val="24"/>
        </w:rPr>
        <w:t xml:space="preserve"> </w:t>
      </w:r>
    </w:p>
    <w:p w14:paraId="5390F8BC" w14:textId="77777777" w:rsidR="00A37F77" w:rsidRPr="00C47B4A" w:rsidRDefault="00A37F77" w:rsidP="00A37F77">
      <w:pPr>
        <w:spacing w:after="0"/>
        <w:rPr>
          <w:rFonts w:ascii="Garamond" w:hAnsi="Garamond" w:cs="Arial"/>
          <w:sz w:val="24"/>
          <w:szCs w:val="24"/>
        </w:rPr>
      </w:pPr>
    </w:p>
    <w:p w14:paraId="5CBBCA4B" w14:textId="71A9F6B2" w:rsidR="00206A73" w:rsidRDefault="00206A73" w:rsidP="00206A73">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A26169">
        <w:rPr>
          <w:rFonts w:ascii="Garamond" w:hAnsi="Garamond"/>
          <w:b/>
          <w:bCs/>
          <w:sz w:val="28"/>
          <w:szCs w:val="28"/>
        </w:rPr>
        <w:t xml:space="preserve"> 3</w:t>
      </w:r>
      <w:r w:rsidR="00E00EE4">
        <w:rPr>
          <w:rFonts w:ascii="Garamond" w:hAnsi="Garamond"/>
          <w:b/>
          <w:bCs/>
          <w:sz w:val="28"/>
          <w:szCs w:val="28"/>
        </w:rPr>
        <w:t>2</w:t>
      </w:r>
      <w:r w:rsidR="00A26169">
        <w:rPr>
          <w:rFonts w:ascii="Garamond" w:hAnsi="Garamond"/>
          <w:b/>
          <w:bCs/>
          <w:sz w:val="28"/>
          <w:szCs w:val="28"/>
        </w:rPr>
        <w:t xml:space="preserve"> (</w:t>
      </w:r>
      <w:r>
        <w:rPr>
          <w:rFonts w:ascii="Garamond" w:hAnsi="Garamond"/>
          <w:b/>
          <w:bCs/>
          <w:sz w:val="28"/>
          <w:szCs w:val="28"/>
        </w:rPr>
        <w:t>C-</w:t>
      </w:r>
      <w:r w:rsidR="00A5031B">
        <w:rPr>
          <w:rFonts w:ascii="Garamond" w:hAnsi="Garamond"/>
          <w:b/>
          <w:bCs/>
          <w:sz w:val="28"/>
          <w:szCs w:val="28"/>
        </w:rPr>
        <w:t>801</w:t>
      </w:r>
      <w:r w:rsidR="00A26169">
        <w:rPr>
          <w:rFonts w:ascii="Garamond" w:hAnsi="Garamond"/>
          <w:b/>
          <w:bCs/>
          <w:sz w:val="28"/>
          <w:szCs w:val="28"/>
        </w:rPr>
        <w:t>)</w:t>
      </w:r>
    </w:p>
    <w:p w14:paraId="3C0388DA" w14:textId="64B016EC" w:rsidR="00D24093" w:rsidRDefault="00304113" w:rsidP="008A5647">
      <w:pPr>
        <w:spacing w:after="0"/>
        <w:rPr>
          <w:rFonts w:ascii="Garamond" w:hAnsi="Garamond"/>
          <w:b/>
          <w:bCs/>
          <w:sz w:val="24"/>
          <w:szCs w:val="24"/>
        </w:rPr>
      </w:pPr>
      <w:r>
        <w:rPr>
          <w:rFonts w:ascii="Garamond" w:hAnsi="Garamond"/>
          <w:b/>
          <w:bCs/>
          <w:sz w:val="24"/>
          <w:szCs w:val="24"/>
        </w:rPr>
        <w:t>Care, Connection, and the Classroom</w:t>
      </w:r>
    </w:p>
    <w:p w14:paraId="7A58E4E9" w14:textId="3894E234" w:rsidR="00850442" w:rsidRDefault="00850442" w:rsidP="008A5647">
      <w:pPr>
        <w:spacing w:after="0"/>
        <w:rPr>
          <w:rFonts w:ascii="Garamond" w:hAnsi="Garamond"/>
          <w:b/>
          <w:bCs/>
          <w:sz w:val="24"/>
          <w:szCs w:val="24"/>
        </w:rPr>
      </w:pPr>
      <w:r w:rsidRPr="00850442">
        <w:rPr>
          <w:rFonts w:ascii="Garamond" w:hAnsi="Garamond"/>
          <w:b/>
          <w:bCs/>
          <w:sz w:val="24"/>
          <w:szCs w:val="24"/>
          <w:highlight w:val="yellow"/>
        </w:rPr>
        <w:t>Chair:</w:t>
      </w:r>
      <w:r>
        <w:rPr>
          <w:rFonts w:ascii="Garamond" w:hAnsi="Garamond"/>
          <w:b/>
          <w:bCs/>
          <w:sz w:val="24"/>
          <w:szCs w:val="24"/>
        </w:rPr>
        <w:t xml:space="preserve"> </w:t>
      </w:r>
      <w:r w:rsidR="00755B8A">
        <w:rPr>
          <w:rFonts w:ascii="Garamond" w:hAnsi="Garamond"/>
          <w:b/>
          <w:bCs/>
          <w:sz w:val="24"/>
          <w:szCs w:val="24"/>
        </w:rPr>
        <w:t>TBD</w:t>
      </w:r>
    </w:p>
    <w:p w14:paraId="247946EB" w14:textId="77777777" w:rsidR="008A5647" w:rsidRDefault="008A5647" w:rsidP="008A5647">
      <w:pPr>
        <w:spacing w:after="0"/>
        <w:rPr>
          <w:rFonts w:ascii="Garamond" w:hAnsi="Garamond"/>
          <w:b/>
          <w:bCs/>
          <w:sz w:val="24"/>
          <w:szCs w:val="24"/>
        </w:rPr>
      </w:pPr>
    </w:p>
    <w:p w14:paraId="6EA5D4AE" w14:textId="77777777" w:rsidR="00D24093" w:rsidRDefault="00D24093" w:rsidP="008A5647">
      <w:pPr>
        <w:spacing w:after="0"/>
        <w:rPr>
          <w:rFonts w:ascii="Garamond" w:hAnsi="Garamond" w:cs="Arial"/>
          <w:sz w:val="24"/>
          <w:szCs w:val="24"/>
        </w:rPr>
      </w:pPr>
      <w:r w:rsidRPr="00A724CF">
        <w:rPr>
          <w:rFonts w:ascii="Garamond" w:hAnsi="Garamond" w:cs="Arial"/>
          <w:b/>
          <w:bCs/>
          <w:sz w:val="24"/>
          <w:szCs w:val="24"/>
        </w:rPr>
        <w:t>Benjamin Schwartz</w:t>
      </w:r>
      <w:r w:rsidRPr="00E40FBD">
        <w:rPr>
          <w:rFonts w:ascii="Garamond" w:hAnsi="Garamond" w:cs="Arial"/>
          <w:sz w:val="24"/>
          <w:szCs w:val="24"/>
        </w:rPr>
        <w:t xml:space="preserve"> (Vanderbilt University)</w:t>
      </w:r>
      <w:r>
        <w:rPr>
          <w:rFonts w:ascii="Garamond" w:hAnsi="Garamond" w:cs="Arial"/>
          <w:sz w:val="24"/>
          <w:szCs w:val="24"/>
        </w:rPr>
        <w:t>,</w:t>
      </w:r>
      <w:r w:rsidRPr="00E40FBD">
        <w:rPr>
          <w:rFonts w:ascii="Garamond" w:hAnsi="Garamond" w:cs="Arial"/>
          <w:sz w:val="24"/>
          <w:szCs w:val="24"/>
        </w:rPr>
        <w:t xml:space="preserve"> </w:t>
      </w:r>
      <w:r>
        <w:rPr>
          <w:rFonts w:ascii="Garamond" w:hAnsi="Garamond" w:cs="Arial"/>
          <w:sz w:val="24"/>
          <w:szCs w:val="24"/>
        </w:rPr>
        <w:t>“‘</w:t>
      </w:r>
      <w:r w:rsidRPr="00E40FBD">
        <w:rPr>
          <w:rFonts w:ascii="Garamond" w:hAnsi="Garamond" w:cs="Arial"/>
          <w:sz w:val="24"/>
          <w:szCs w:val="24"/>
        </w:rPr>
        <w:t>A Connected Idea of the Lesson</w:t>
      </w:r>
      <w:r>
        <w:rPr>
          <w:rFonts w:ascii="Garamond" w:hAnsi="Garamond" w:cs="Arial"/>
          <w:sz w:val="24"/>
          <w:szCs w:val="24"/>
        </w:rPr>
        <w:t>’</w:t>
      </w:r>
      <w:r w:rsidRPr="00E40FBD">
        <w:rPr>
          <w:rFonts w:ascii="Garamond" w:hAnsi="Garamond" w:cs="Arial"/>
          <w:sz w:val="24"/>
          <w:szCs w:val="24"/>
        </w:rPr>
        <w:t>: Care and Connection in the Work of Black Women Teachers, 1865-1913</w:t>
      </w:r>
      <w:r>
        <w:rPr>
          <w:rFonts w:ascii="Garamond" w:hAnsi="Garamond" w:cs="Arial"/>
          <w:sz w:val="24"/>
          <w:szCs w:val="24"/>
        </w:rPr>
        <w:t>”</w:t>
      </w:r>
    </w:p>
    <w:p w14:paraId="6ADD0DF8" w14:textId="77777777" w:rsidR="00D24093" w:rsidRDefault="00D24093" w:rsidP="008A5647">
      <w:pPr>
        <w:spacing w:after="0"/>
        <w:rPr>
          <w:rFonts w:ascii="Garamond" w:hAnsi="Garamond" w:cs="Arial"/>
          <w:sz w:val="24"/>
          <w:szCs w:val="24"/>
        </w:rPr>
      </w:pPr>
      <w:r w:rsidRPr="00A724CF">
        <w:rPr>
          <w:rFonts w:ascii="Garamond" w:hAnsi="Garamond" w:cs="Arial"/>
          <w:b/>
          <w:bCs/>
          <w:sz w:val="24"/>
          <w:szCs w:val="24"/>
        </w:rPr>
        <w:t>Jess Libow</w:t>
      </w:r>
      <w:r w:rsidRPr="00C35473">
        <w:rPr>
          <w:rFonts w:ascii="Garamond" w:hAnsi="Garamond" w:cs="Arial"/>
          <w:sz w:val="24"/>
          <w:szCs w:val="24"/>
        </w:rPr>
        <w:t xml:space="preserve"> (Haverford College)</w:t>
      </w:r>
      <w:r>
        <w:rPr>
          <w:rFonts w:ascii="Garamond" w:hAnsi="Garamond" w:cs="Arial"/>
          <w:sz w:val="24"/>
          <w:szCs w:val="24"/>
        </w:rPr>
        <w:t>, “</w:t>
      </w:r>
      <w:r w:rsidRPr="00C35473">
        <w:rPr>
          <w:rFonts w:ascii="Garamond" w:hAnsi="Garamond" w:cs="Arial"/>
          <w:sz w:val="24"/>
          <w:szCs w:val="24"/>
        </w:rPr>
        <w:t>Care in the College Classroom</w:t>
      </w:r>
      <w:r>
        <w:rPr>
          <w:rFonts w:ascii="Garamond" w:hAnsi="Garamond" w:cs="Arial"/>
          <w:sz w:val="24"/>
          <w:szCs w:val="24"/>
        </w:rPr>
        <w:t>”</w:t>
      </w:r>
    </w:p>
    <w:p w14:paraId="33070D8C" w14:textId="39E150E2" w:rsidR="00206A73" w:rsidRDefault="00D24093" w:rsidP="008A5647">
      <w:pPr>
        <w:spacing w:after="0"/>
        <w:rPr>
          <w:rFonts w:ascii="Garamond" w:hAnsi="Garamond" w:cs="Arial"/>
          <w:sz w:val="24"/>
          <w:szCs w:val="24"/>
        </w:rPr>
      </w:pPr>
      <w:r w:rsidRPr="00A724CF">
        <w:rPr>
          <w:rFonts w:ascii="Garamond" w:hAnsi="Garamond" w:cs="Arial"/>
          <w:b/>
          <w:bCs/>
          <w:sz w:val="24"/>
          <w:szCs w:val="24"/>
        </w:rPr>
        <w:t>Francoise Danielle-Mireille Bell</w:t>
      </w:r>
      <w:r w:rsidRPr="00156441">
        <w:rPr>
          <w:rFonts w:ascii="Garamond" w:hAnsi="Garamond" w:cs="Arial"/>
          <w:sz w:val="24"/>
          <w:szCs w:val="24"/>
        </w:rPr>
        <w:t xml:space="preserve"> </w:t>
      </w:r>
      <w:r>
        <w:rPr>
          <w:rFonts w:ascii="Garamond" w:hAnsi="Garamond" w:cs="Arial"/>
          <w:sz w:val="24"/>
          <w:szCs w:val="24"/>
        </w:rPr>
        <w:t>(</w:t>
      </w:r>
      <w:r w:rsidRPr="00156441">
        <w:rPr>
          <w:rFonts w:ascii="Garamond" w:hAnsi="Garamond" w:cs="Arial"/>
          <w:sz w:val="24"/>
          <w:szCs w:val="24"/>
        </w:rPr>
        <w:t>University of Wisconsin-Madison</w:t>
      </w:r>
      <w:r>
        <w:rPr>
          <w:rFonts w:ascii="Garamond" w:hAnsi="Garamond" w:cs="Arial"/>
          <w:sz w:val="24"/>
          <w:szCs w:val="24"/>
        </w:rPr>
        <w:t>), “</w:t>
      </w:r>
      <w:r w:rsidRPr="00156441">
        <w:rPr>
          <w:rFonts w:ascii="Garamond" w:hAnsi="Garamond" w:cs="Arial"/>
          <w:sz w:val="24"/>
          <w:szCs w:val="24"/>
        </w:rPr>
        <w:t>Mo</w:t>
      </w:r>
      <w:r w:rsidRPr="00156441">
        <w:rPr>
          <w:rFonts w:ascii="Times New Roman" w:hAnsi="Times New Roman" w:cs="Times New Roman"/>
          <w:sz w:val="24"/>
          <w:szCs w:val="24"/>
        </w:rPr>
        <w:t>ʻ</w:t>
      </w:r>
      <w:r w:rsidRPr="00156441">
        <w:rPr>
          <w:rFonts w:ascii="Garamond" w:hAnsi="Garamond" w:cs="Arial"/>
          <w:sz w:val="24"/>
          <w:szCs w:val="24"/>
        </w:rPr>
        <w:t>olelo of the Stones of Kapaem</w:t>
      </w:r>
      <w:r w:rsidRPr="00156441">
        <w:rPr>
          <w:rFonts w:ascii="Garamond" w:hAnsi="Garamond" w:cs="Garamond"/>
          <w:sz w:val="24"/>
          <w:szCs w:val="24"/>
        </w:rPr>
        <w:t>ā</w:t>
      </w:r>
      <w:r w:rsidRPr="00156441">
        <w:rPr>
          <w:rFonts w:ascii="Garamond" w:hAnsi="Garamond" w:cs="Arial"/>
          <w:sz w:val="24"/>
          <w:szCs w:val="24"/>
        </w:rPr>
        <w:t>h</w:t>
      </w:r>
      <w:r w:rsidRPr="00156441">
        <w:rPr>
          <w:rFonts w:ascii="Garamond" w:hAnsi="Garamond" w:cs="Garamond"/>
          <w:sz w:val="24"/>
          <w:szCs w:val="24"/>
        </w:rPr>
        <w:t>ū</w:t>
      </w:r>
      <w:r w:rsidRPr="00156441">
        <w:rPr>
          <w:rFonts w:ascii="Garamond" w:hAnsi="Garamond" w:cs="Arial"/>
          <w:sz w:val="24"/>
          <w:szCs w:val="24"/>
        </w:rPr>
        <w:t>: Indigenous Trans* and Gender Creative Youth Caring, Healing and Empowerment at a Middle School Gender-Sexuality Alliance Club</w:t>
      </w:r>
      <w:r>
        <w:rPr>
          <w:rFonts w:ascii="Garamond" w:hAnsi="Garamond" w:cs="Arial"/>
          <w:sz w:val="24"/>
          <w:szCs w:val="24"/>
        </w:rPr>
        <w:t>”</w:t>
      </w:r>
    </w:p>
    <w:p w14:paraId="5D92A303" w14:textId="77777777" w:rsidR="008A5647" w:rsidRDefault="00851BA6" w:rsidP="008A5647">
      <w:pPr>
        <w:spacing w:after="0"/>
        <w:rPr>
          <w:rFonts w:ascii="Garamond" w:hAnsi="Garamond"/>
          <w:color w:val="000000"/>
          <w:sz w:val="24"/>
          <w:szCs w:val="24"/>
          <w:shd w:val="clear" w:color="auto" w:fill="FFFFFF"/>
        </w:rPr>
      </w:pPr>
      <w:r w:rsidRPr="00851BA6">
        <w:rPr>
          <w:rFonts w:ascii="Garamond" w:hAnsi="Garamond" w:cs="Arial"/>
          <w:b/>
          <w:bCs/>
          <w:sz w:val="24"/>
          <w:szCs w:val="24"/>
        </w:rPr>
        <w:t>Janel Anderson</w:t>
      </w:r>
      <w:r>
        <w:rPr>
          <w:rFonts w:ascii="Garamond" w:hAnsi="Garamond" w:cs="Arial"/>
          <w:sz w:val="24"/>
          <w:szCs w:val="24"/>
        </w:rPr>
        <w:t xml:space="preserve"> (Gonzaga University</w:t>
      </w:r>
      <w:r w:rsidRPr="000812BB">
        <w:rPr>
          <w:rFonts w:ascii="Garamond" w:hAnsi="Garamond" w:cs="Arial"/>
          <w:sz w:val="24"/>
          <w:szCs w:val="24"/>
        </w:rPr>
        <w:t>)</w:t>
      </w:r>
      <w:r w:rsidR="000812BB" w:rsidRPr="000812BB">
        <w:rPr>
          <w:rFonts w:ascii="Garamond" w:hAnsi="Garamond" w:cs="Arial"/>
          <w:sz w:val="24"/>
          <w:szCs w:val="24"/>
        </w:rPr>
        <w:t xml:space="preserve"> </w:t>
      </w:r>
      <w:r w:rsidR="000812BB" w:rsidRPr="000812BB">
        <w:rPr>
          <w:rFonts w:ascii="Garamond" w:hAnsi="Garamond"/>
          <w:color w:val="000000"/>
          <w:sz w:val="24"/>
          <w:szCs w:val="24"/>
          <w:shd w:val="clear" w:color="auto" w:fill="FFFFFF"/>
        </w:rPr>
        <w:t xml:space="preserve">"Teach Like a </w:t>
      </w:r>
      <w:proofErr w:type="gramStart"/>
      <w:r w:rsidR="000812BB" w:rsidRPr="000812BB">
        <w:rPr>
          <w:rFonts w:ascii="Garamond" w:hAnsi="Garamond"/>
          <w:color w:val="000000"/>
          <w:sz w:val="24"/>
          <w:szCs w:val="24"/>
          <w:shd w:val="clear" w:color="auto" w:fill="FFFFFF"/>
        </w:rPr>
        <w:t>Mother</w:t>
      </w:r>
      <w:proofErr w:type="gramEnd"/>
      <w:r w:rsidR="000812BB">
        <w:rPr>
          <w:rFonts w:ascii="Garamond" w:hAnsi="Garamond"/>
          <w:color w:val="000000"/>
          <w:sz w:val="24"/>
          <w:szCs w:val="24"/>
          <w:shd w:val="clear" w:color="auto" w:fill="FFFFFF"/>
        </w:rPr>
        <w:t>:</w:t>
      </w:r>
      <w:r w:rsidR="000812BB" w:rsidRPr="000812BB">
        <w:rPr>
          <w:rFonts w:ascii="Garamond" w:hAnsi="Garamond"/>
          <w:color w:val="000000"/>
          <w:sz w:val="24"/>
          <w:szCs w:val="24"/>
          <w:shd w:val="clear" w:color="auto" w:fill="FFFFFF"/>
        </w:rPr>
        <w:t xml:space="preserve"> The Gendered Nature of Care Expectations for Secondary Teachers in the US”</w:t>
      </w:r>
    </w:p>
    <w:p w14:paraId="2DD64FA0" w14:textId="0667F79B" w:rsidR="005477A8" w:rsidRPr="00D24093" w:rsidRDefault="00851BA6" w:rsidP="008A5647">
      <w:pPr>
        <w:spacing w:after="0"/>
        <w:rPr>
          <w:rFonts w:ascii="Garamond" w:hAnsi="Garamond" w:cs="Arial"/>
          <w:sz w:val="24"/>
          <w:szCs w:val="24"/>
        </w:rPr>
      </w:pPr>
      <w:r>
        <w:rPr>
          <w:rFonts w:ascii="Garamond" w:hAnsi="Garamond" w:cs="Arial"/>
          <w:sz w:val="24"/>
          <w:szCs w:val="24"/>
        </w:rPr>
        <w:lastRenderedPageBreak/>
        <w:t xml:space="preserve"> </w:t>
      </w:r>
    </w:p>
    <w:p w14:paraId="00C018A4" w14:textId="77777777" w:rsidR="00385475" w:rsidRDefault="00385475" w:rsidP="00385475">
      <w:pPr>
        <w:rPr>
          <w:rFonts w:ascii="Garamond" w:hAnsi="Garamond"/>
          <w:b/>
          <w:bCs/>
          <w:sz w:val="28"/>
          <w:szCs w:val="28"/>
        </w:rPr>
      </w:pPr>
      <w:r>
        <w:rPr>
          <w:rFonts w:ascii="Garamond" w:hAnsi="Garamond"/>
          <w:b/>
          <w:bCs/>
          <w:sz w:val="28"/>
          <w:szCs w:val="28"/>
        </w:rPr>
        <w:t>13:00-14:00: Lunch</w:t>
      </w:r>
    </w:p>
    <w:p w14:paraId="4CAEF9EB" w14:textId="6DBFFC5C" w:rsidR="00F80965" w:rsidRDefault="00F80965" w:rsidP="00F80965">
      <w:pPr>
        <w:rPr>
          <w:rFonts w:ascii="Garamond" w:hAnsi="Garamond"/>
          <w:b/>
          <w:bCs/>
          <w:sz w:val="28"/>
          <w:szCs w:val="28"/>
        </w:rPr>
      </w:pPr>
      <w:r>
        <w:rPr>
          <w:rFonts w:ascii="Garamond" w:hAnsi="Garamond"/>
          <w:b/>
          <w:bCs/>
          <w:sz w:val="28"/>
          <w:szCs w:val="28"/>
        </w:rPr>
        <w:t>14:15-15:45</w:t>
      </w:r>
      <w:r w:rsidR="00A440D1">
        <w:rPr>
          <w:rFonts w:ascii="Garamond" w:hAnsi="Garamond"/>
          <w:b/>
          <w:bCs/>
          <w:sz w:val="28"/>
          <w:szCs w:val="28"/>
        </w:rPr>
        <w:t>: Panels (</w:t>
      </w:r>
      <w:r w:rsidR="001108DD">
        <w:rPr>
          <w:rFonts w:ascii="Garamond" w:hAnsi="Garamond"/>
          <w:b/>
          <w:bCs/>
          <w:sz w:val="28"/>
          <w:szCs w:val="28"/>
        </w:rPr>
        <w:t>4</w:t>
      </w:r>
      <w:r w:rsidR="00A440D1">
        <w:rPr>
          <w:rFonts w:ascii="Garamond" w:hAnsi="Garamond"/>
          <w:b/>
          <w:bCs/>
          <w:sz w:val="28"/>
          <w:szCs w:val="28"/>
        </w:rPr>
        <w:t>)</w:t>
      </w:r>
    </w:p>
    <w:p w14:paraId="6FB69AF6" w14:textId="40745978" w:rsidR="00F80965" w:rsidRDefault="00F80965" w:rsidP="00F80965">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E00EE4">
        <w:rPr>
          <w:rFonts w:ascii="Garamond" w:hAnsi="Garamond"/>
          <w:b/>
          <w:bCs/>
          <w:sz w:val="28"/>
          <w:szCs w:val="28"/>
        </w:rPr>
        <w:t xml:space="preserve"> 33 (</w:t>
      </w:r>
      <w:r>
        <w:rPr>
          <w:rFonts w:ascii="Garamond" w:hAnsi="Garamond"/>
          <w:b/>
          <w:bCs/>
          <w:sz w:val="28"/>
          <w:szCs w:val="28"/>
        </w:rPr>
        <w:t>C-102</w:t>
      </w:r>
      <w:r w:rsidR="00E00EE4">
        <w:rPr>
          <w:rFonts w:ascii="Garamond" w:hAnsi="Garamond"/>
          <w:b/>
          <w:bCs/>
          <w:sz w:val="28"/>
          <w:szCs w:val="28"/>
        </w:rPr>
        <w:t>)</w:t>
      </w:r>
    </w:p>
    <w:p w14:paraId="0F8B0DE9" w14:textId="3E240528" w:rsidR="00DF229A" w:rsidRPr="00D30A9C" w:rsidRDefault="00DF229A" w:rsidP="00DF229A">
      <w:pPr>
        <w:rPr>
          <w:rFonts w:ascii="Garamond" w:hAnsi="Garamond" w:cs="Arial"/>
          <w:b/>
          <w:bCs/>
          <w:sz w:val="24"/>
          <w:szCs w:val="24"/>
        </w:rPr>
      </w:pPr>
      <w:r w:rsidRPr="00D30A9C">
        <w:rPr>
          <w:rFonts w:ascii="Garamond" w:hAnsi="Garamond" w:cs="Arial"/>
          <w:b/>
          <w:bCs/>
          <w:sz w:val="24"/>
          <w:szCs w:val="24"/>
        </w:rPr>
        <w:t>Building a global community-based research and practice networks of maintenance, repair and care</w:t>
      </w:r>
      <w:r>
        <w:rPr>
          <w:rFonts w:ascii="Garamond" w:hAnsi="Garamond" w:cs="Arial"/>
          <w:b/>
          <w:bCs/>
          <w:sz w:val="24"/>
          <w:szCs w:val="24"/>
        </w:rPr>
        <w:t xml:space="preserve"> </w:t>
      </w:r>
    </w:p>
    <w:p w14:paraId="64A15C5D" w14:textId="3BCC49D6" w:rsidR="00DF229A" w:rsidRPr="00D23688" w:rsidRDefault="00A440D1" w:rsidP="00DF229A">
      <w:pPr>
        <w:rPr>
          <w:rFonts w:ascii="Garamond" w:hAnsi="Garamond" w:cs="Arial"/>
          <w:b/>
          <w:bCs/>
          <w:sz w:val="24"/>
          <w:szCs w:val="24"/>
        </w:rPr>
      </w:pPr>
      <w:r>
        <w:rPr>
          <w:rFonts w:ascii="Garamond" w:hAnsi="Garamond" w:cs="Arial"/>
          <w:b/>
          <w:bCs/>
          <w:sz w:val="24"/>
          <w:szCs w:val="24"/>
        </w:rPr>
        <w:t xml:space="preserve">Moderator: </w:t>
      </w:r>
      <w:r w:rsidR="00DF229A" w:rsidRPr="00D30A9C">
        <w:rPr>
          <w:rFonts w:ascii="Garamond" w:hAnsi="Garamond" w:cs="Arial"/>
          <w:b/>
          <w:bCs/>
          <w:sz w:val="24"/>
          <w:szCs w:val="24"/>
        </w:rPr>
        <w:t>Lauren Dapena Fraiz</w:t>
      </w:r>
      <w:r w:rsidR="00DF229A" w:rsidRPr="00D30A9C">
        <w:rPr>
          <w:rFonts w:ascii="Garamond" w:hAnsi="Garamond" w:cs="Arial"/>
          <w:sz w:val="24"/>
          <w:szCs w:val="24"/>
        </w:rPr>
        <w:t xml:space="preserve"> </w:t>
      </w:r>
      <w:r>
        <w:rPr>
          <w:rFonts w:ascii="Garamond" w:hAnsi="Garamond" w:cs="Arial"/>
          <w:sz w:val="24"/>
          <w:szCs w:val="24"/>
        </w:rPr>
        <w:t>(</w:t>
      </w:r>
      <w:r w:rsidR="00D23688">
        <w:rPr>
          <w:rFonts w:ascii="Garamond" w:hAnsi="Garamond" w:cs="Arial"/>
          <w:sz w:val="24"/>
          <w:szCs w:val="24"/>
        </w:rPr>
        <w:t xml:space="preserve">Director of Research and Programs, </w:t>
      </w:r>
      <w:r w:rsidR="00DF229A" w:rsidRPr="00D30A9C">
        <w:rPr>
          <w:rFonts w:ascii="Garamond" w:hAnsi="Garamond" w:cs="Arial"/>
          <w:sz w:val="24"/>
          <w:szCs w:val="24"/>
        </w:rPr>
        <w:t>The Maintainers</w:t>
      </w:r>
      <w:r>
        <w:rPr>
          <w:rFonts w:ascii="Garamond" w:hAnsi="Garamond" w:cs="Arial"/>
          <w:sz w:val="24"/>
          <w:szCs w:val="24"/>
        </w:rPr>
        <w:t>)</w:t>
      </w:r>
      <w:r w:rsidR="00D23688">
        <w:rPr>
          <w:rFonts w:ascii="Garamond" w:hAnsi="Garamond" w:cs="Arial"/>
          <w:sz w:val="24"/>
          <w:szCs w:val="24"/>
        </w:rPr>
        <w:t xml:space="preserve"> and </w:t>
      </w:r>
      <w:r w:rsidR="00D23688" w:rsidRPr="00D23688">
        <w:rPr>
          <w:rFonts w:ascii="Garamond" w:hAnsi="Garamond" w:cs="Arial"/>
          <w:b/>
          <w:bCs/>
          <w:sz w:val="24"/>
          <w:szCs w:val="24"/>
        </w:rPr>
        <w:t xml:space="preserve">Liliana </w:t>
      </w:r>
      <w:r w:rsidR="00D23688" w:rsidRPr="00A440D1">
        <w:rPr>
          <w:rFonts w:ascii="Garamond" w:eastAsia="Times New Roman" w:hAnsi="Garamond" w:cs="Arial"/>
          <w:b/>
          <w:bCs/>
          <w:color w:val="222222"/>
          <w:kern w:val="0"/>
          <w:sz w:val="24"/>
          <w:szCs w:val="24"/>
          <w14:ligatures w14:val="none"/>
        </w:rPr>
        <w:t>Coelho</w:t>
      </w:r>
      <w:r w:rsidR="00D23688">
        <w:rPr>
          <w:rFonts w:ascii="Garamond" w:eastAsia="Times New Roman" w:hAnsi="Garamond" w:cs="Arial"/>
          <w:b/>
          <w:bCs/>
          <w:color w:val="222222"/>
          <w:kern w:val="0"/>
          <w:sz w:val="24"/>
          <w:szCs w:val="24"/>
          <w14:ligatures w14:val="none"/>
        </w:rPr>
        <w:t xml:space="preserve"> </w:t>
      </w:r>
      <w:r w:rsidR="00D23688" w:rsidRPr="00D23688">
        <w:rPr>
          <w:rFonts w:ascii="Garamond" w:eastAsia="Times New Roman" w:hAnsi="Garamond" w:cs="Arial"/>
          <w:color w:val="222222"/>
          <w:kern w:val="0"/>
          <w:sz w:val="24"/>
          <w:szCs w:val="24"/>
          <w14:ligatures w14:val="none"/>
        </w:rPr>
        <w:t>(Director of Operations and Engagement, The Maintainers)</w:t>
      </w:r>
    </w:p>
    <w:p w14:paraId="310280B2" w14:textId="6FE338CA" w:rsidR="00A440D1" w:rsidRPr="00E97AEB" w:rsidRDefault="00A440D1" w:rsidP="00DF229A">
      <w:pPr>
        <w:rPr>
          <w:rFonts w:ascii="Garamond" w:hAnsi="Garamond" w:cs="Arial"/>
          <w:b/>
          <w:bCs/>
          <w:sz w:val="24"/>
          <w:szCs w:val="24"/>
        </w:rPr>
      </w:pPr>
      <w:r w:rsidRPr="00E97AEB">
        <w:rPr>
          <w:rFonts w:ascii="Garamond" w:hAnsi="Garamond" w:cs="Arial"/>
          <w:b/>
          <w:bCs/>
          <w:sz w:val="24"/>
          <w:szCs w:val="24"/>
        </w:rPr>
        <w:t>With Participants</w:t>
      </w:r>
      <w:r w:rsidR="00E97AEB">
        <w:rPr>
          <w:rFonts w:ascii="Garamond" w:hAnsi="Garamond" w:cs="Arial"/>
          <w:b/>
          <w:bCs/>
          <w:sz w:val="24"/>
          <w:szCs w:val="24"/>
        </w:rPr>
        <w:t>:</w:t>
      </w:r>
    </w:p>
    <w:p w14:paraId="64C00EFD" w14:textId="77777777" w:rsidR="00E97AEB" w:rsidRDefault="00A440D1" w:rsidP="00E97AEB">
      <w:pPr>
        <w:shd w:val="clear" w:color="auto" w:fill="FFFFFF"/>
        <w:spacing w:after="0" w:line="240" w:lineRule="auto"/>
        <w:rPr>
          <w:rFonts w:ascii="Garamond" w:eastAsia="Times New Roman" w:hAnsi="Garamond" w:cs="Arial"/>
          <w:b/>
          <w:bCs/>
          <w:color w:val="222222"/>
          <w:kern w:val="0"/>
          <w:sz w:val="24"/>
          <w:szCs w:val="24"/>
          <w14:ligatures w14:val="none"/>
        </w:rPr>
      </w:pPr>
      <w:r w:rsidRPr="00A440D1">
        <w:rPr>
          <w:rFonts w:ascii="Garamond" w:eastAsia="Times New Roman" w:hAnsi="Garamond" w:cs="Arial"/>
          <w:b/>
          <w:bCs/>
          <w:color w:val="222222"/>
          <w:kern w:val="0"/>
          <w:sz w:val="24"/>
          <w:szCs w:val="24"/>
          <w14:ligatures w14:val="none"/>
        </w:rPr>
        <w:t>Leila Behjat</w:t>
      </w:r>
    </w:p>
    <w:p w14:paraId="6C369E9F" w14:textId="5EBBC6A2" w:rsidR="00A440D1" w:rsidRPr="00A440D1" w:rsidRDefault="00A440D1" w:rsidP="00E97AEB">
      <w:pPr>
        <w:shd w:val="clear" w:color="auto" w:fill="FFFFFF"/>
        <w:spacing w:after="0" w:line="240" w:lineRule="auto"/>
        <w:rPr>
          <w:rFonts w:ascii="Garamond" w:eastAsia="Times New Roman" w:hAnsi="Garamond" w:cs="Arial"/>
          <w:b/>
          <w:bCs/>
          <w:color w:val="222222"/>
          <w:kern w:val="0"/>
          <w:sz w:val="24"/>
          <w:szCs w:val="24"/>
          <w14:ligatures w14:val="none"/>
        </w:rPr>
      </w:pPr>
      <w:r w:rsidRPr="00A440D1">
        <w:rPr>
          <w:rFonts w:ascii="Garamond" w:eastAsia="Times New Roman" w:hAnsi="Garamond" w:cs="Arial"/>
          <w:b/>
          <w:bCs/>
          <w:color w:val="222222"/>
          <w:kern w:val="0"/>
          <w:sz w:val="24"/>
          <w:szCs w:val="24"/>
          <w14:ligatures w14:val="none"/>
        </w:rPr>
        <w:t>Sam Bennett</w:t>
      </w:r>
    </w:p>
    <w:p w14:paraId="06701EB2" w14:textId="77777777" w:rsidR="00A440D1" w:rsidRPr="00A440D1" w:rsidRDefault="00A440D1" w:rsidP="00E97AEB">
      <w:pPr>
        <w:shd w:val="clear" w:color="auto" w:fill="FFFFFF"/>
        <w:spacing w:after="0" w:line="240" w:lineRule="auto"/>
        <w:rPr>
          <w:rFonts w:ascii="Garamond" w:eastAsia="Times New Roman" w:hAnsi="Garamond" w:cs="Arial"/>
          <w:b/>
          <w:bCs/>
          <w:color w:val="222222"/>
          <w:kern w:val="0"/>
          <w:sz w:val="24"/>
          <w:szCs w:val="24"/>
          <w14:ligatures w14:val="none"/>
        </w:rPr>
      </w:pPr>
      <w:r w:rsidRPr="00A440D1">
        <w:rPr>
          <w:rFonts w:ascii="Garamond" w:eastAsia="Times New Roman" w:hAnsi="Garamond" w:cs="Arial"/>
          <w:b/>
          <w:bCs/>
          <w:color w:val="222222"/>
          <w:kern w:val="0"/>
          <w:sz w:val="24"/>
          <w:szCs w:val="24"/>
          <w14:ligatures w14:val="none"/>
        </w:rPr>
        <w:t>Himani Kulkarni</w:t>
      </w:r>
    </w:p>
    <w:p w14:paraId="7411F4A4" w14:textId="77777777" w:rsidR="00E97AEB" w:rsidRPr="00A440D1" w:rsidRDefault="00E97AEB" w:rsidP="00E97AEB">
      <w:pPr>
        <w:shd w:val="clear" w:color="auto" w:fill="FFFFFF"/>
        <w:spacing w:after="0" w:line="240" w:lineRule="auto"/>
        <w:rPr>
          <w:rFonts w:ascii="Garamond" w:eastAsia="Times New Roman" w:hAnsi="Garamond" w:cs="Arial"/>
          <w:b/>
          <w:bCs/>
          <w:color w:val="222222"/>
          <w:kern w:val="0"/>
          <w:sz w:val="24"/>
          <w:szCs w:val="24"/>
          <w14:ligatures w14:val="none"/>
        </w:rPr>
      </w:pPr>
    </w:p>
    <w:p w14:paraId="1C8C9249" w14:textId="7FE56250" w:rsidR="00F80965" w:rsidRDefault="00F80965" w:rsidP="001B2B02">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E00EE4">
        <w:rPr>
          <w:rFonts w:ascii="Garamond" w:hAnsi="Garamond"/>
          <w:b/>
          <w:bCs/>
          <w:sz w:val="28"/>
          <w:szCs w:val="28"/>
        </w:rPr>
        <w:t xml:space="preserve"> 34</w:t>
      </w:r>
      <w:r>
        <w:rPr>
          <w:rFonts w:ascii="Garamond" w:hAnsi="Garamond"/>
          <w:b/>
          <w:bCs/>
          <w:sz w:val="28"/>
          <w:szCs w:val="28"/>
        </w:rPr>
        <w:t xml:space="preserve"> </w:t>
      </w:r>
      <w:r w:rsidR="00E00EE4">
        <w:rPr>
          <w:rFonts w:ascii="Garamond" w:hAnsi="Garamond"/>
          <w:b/>
          <w:bCs/>
          <w:sz w:val="28"/>
          <w:szCs w:val="28"/>
        </w:rPr>
        <w:t>(</w:t>
      </w:r>
      <w:r>
        <w:rPr>
          <w:rFonts w:ascii="Garamond" w:hAnsi="Garamond"/>
          <w:b/>
          <w:bCs/>
          <w:sz w:val="28"/>
          <w:szCs w:val="28"/>
        </w:rPr>
        <w:t>C-104</w:t>
      </w:r>
      <w:r w:rsidR="00E00EE4">
        <w:rPr>
          <w:rFonts w:ascii="Garamond" w:hAnsi="Garamond"/>
          <w:b/>
          <w:bCs/>
          <w:sz w:val="28"/>
          <w:szCs w:val="28"/>
        </w:rPr>
        <w:t>)</w:t>
      </w:r>
    </w:p>
    <w:p w14:paraId="702E49C5" w14:textId="77777777" w:rsidR="00D24093" w:rsidRDefault="00D24093" w:rsidP="00D24093">
      <w:pPr>
        <w:rPr>
          <w:rFonts w:ascii="Garamond" w:hAnsi="Garamond" w:cs="Arial"/>
          <w:b/>
          <w:bCs/>
          <w:sz w:val="24"/>
          <w:szCs w:val="24"/>
        </w:rPr>
      </w:pPr>
      <w:r w:rsidRPr="00BF413B">
        <w:rPr>
          <w:rFonts w:ascii="Garamond" w:hAnsi="Garamond" w:cs="Arial"/>
          <w:b/>
          <w:bCs/>
          <w:sz w:val="24"/>
          <w:szCs w:val="24"/>
        </w:rPr>
        <w:t>Roundtable: When We’re Coming From: What Would an HIV Doula Do? on Pandemic Time(s)</w:t>
      </w:r>
    </w:p>
    <w:p w14:paraId="3AD0EE26" w14:textId="70C4D9E1"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Theodore Kerr</w:t>
      </w:r>
      <w:r w:rsidRPr="00BF413B">
        <w:rPr>
          <w:rFonts w:ascii="Garamond" w:hAnsi="Garamond" w:cs="Arial"/>
          <w:sz w:val="24"/>
          <w:szCs w:val="24"/>
        </w:rPr>
        <w:t xml:space="preserve">, COVID-19 Places AIDS into Time </w:t>
      </w:r>
    </w:p>
    <w:p w14:paraId="7C4CEAB6" w14:textId="38174BD4"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Alexandra Juhasz</w:t>
      </w:r>
      <w:r w:rsidRPr="00BF413B">
        <w:rPr>
          <w:rFonts w:ascii="Garamond" w:hAnsi="Garamond" w:cs="Arial"/>
          <w:sz w:val="24"/>
          <w:szCs w:val="24"/>
        </w:rPr>
        <w:t xml:space="preserve">, COVID-19 Places AIDS into Time </w:t>
      </w:r>
    </w:p>
    <w:p w14:paraId="6B7215E1" w14:textId="36F03468"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Jennifer Brier</w:t>
      </w:r>
      <w:r w:rsidRPr="00BF413B">
        <w:rPr>
          <w:rFonts w:ascii="Garamond" w:hAnsi="Garamond" w:cs="Arial"/>
          <w:sz w:val="24"/>
          <w:szCs w:val="24"/>
        </w:rPr>
        <w:t xml:space="preserve">, Bent Time: An Annotation on Biomedical Supremacy in Pandemic(s) Time </w:t>
      </w:r>
    </w:p>
    <w:p w14:paraId="12BE4DC8" w14:textId="7BB3AC91"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Salonee Bhaman</w:t>
      </w:r>
      <w:r w:rsidRPr="00BF413B">
        <w:rPr>
          <w:rFonts w:ascii="Garamond" w:hAnsi="Garamond" w:cs="Arial"/>
          <w:sz w:val="24"/>
          <w:szCs w:val="24"/>
        </w:rPr>
        <w:t xml:space="preserve">, Time is Money/ Economized Time </w:t>
      </w:r>
    </w:p>
    <w:p w14:paraId="29BA9AA5" w14:textId="4B61A2E9"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Olivia R. Polk</w:t>
      </w:r>
      <w:r w:rsidRPr="00BF413B">
        <w:rPr>
          <w:rFonts w:ascii="Garamond" w:hAnsi="Garamond" w:cs="Arial"/>
          <w:sz w:val="24"/>
          <w:szCs w:val="24"/>
        </w:rPr>
        <w:t xml:space="preserve">, Palimpsestic Time: Towards Pedagogies of Here and There, Then and Now </w:t>
      </w:r>
    </w:p>
    <w:p w14:paraId="76CB6D20" w14:textId="094C3FAD" w:rsidR="00D24093" w:rsidRPr="00BF413B" w:rsidRDefault="00D24093" w:rsidP="00A37F77">
      <w:pPr>
        <w:spacing w:after="0"/>
        <w:rPr>
          <w:rFonts w:ascii="Garamond" w:hAnsi="Garamond" w:cs="Arial"/>
          <w:sz w:val="24"/>
          <w:szCs w:val="24"/>
        </w:rPr>
      </w:pPr>
      <w:r w:rsidRPr="00A37F77">
        <w:rPr>
          <w:rFonts w:ascii="Garamond" w:hAnsi="Garamond" w:cs="Arial"/>
          <w:b/>
          <w:bCs/>
          <w:sz w:val="24"/>
          <w:szCs w:val="24"/>
        </w:rPr>
        <w:t>Alex Fialho</w:t>
      </w:r>
      <w:r w:rsidRPr="00BF413B">
        <w:rPr>
          <w:rFonts w:ascii="Garamond" w:hAnsi="Garamond" w:cs="Arial"/>
          <w:sz w:val="24"/>
          <w:szCs w:val="24"/>
        </w:rPr>
        <w:t>, The Syndemic Time of HIV/</w:t>
      </w:r>
      <w:proofErr w:type="gramStart"/>
      <w:r w:rsidRPr="00BF413B">
        <w:rPr>
          <w:rFonts w:ascii="Garamond" w:hAnsi="Garamond" w:cs="Arial"/>
          <w:sz w:val="24"/>
          <w:szCs w:val="24"/>
        </w:rPr>
        <w:t>AIDS</w:t>
      </w:r>
      <w:proofErr w:type="gramEnd"/>
      <w:r w:rsidRPr="00BF413B">
        <w:rPr>
          <w:rFonts w:ascii="Garamond" w:hAnsi="Garamond" w:cs="Arial"/>
          <w:sz w:val="24"/>
          <w:szCs w:val="24"/>
        </w:rPr>
        <w:t xml:space="preserve"> and COVID-19 — Or Models for Being with Grief </w:t>
      </w:r>
    </w:p>
    <w:p w14:paraId="18B03872" w14:textId="4D337D7A" w:rsidR="00F80965" w:rsidRDefault="00D24093" w:rsidP="00A37F77">
      <w:pPr>
        <w:spacing w:after="0"/>
        <w:rPr>
          <w:rFonts w:ascii="Garamond" w:hAnsi="Garamond" w:cs="Arial"/>
          <w:sz w:val="24"/>
          <w:szCs w:val="24"/>
        </w:rPr>
      </w:pPr>
      <w:r w:rsidRPr="00A37F77">
        <w:rPr>
          <w:rFonts w:ascii="Garamond" w:hAnsi="Garamond" w:cs="Arial"/>
          <w:b/>
          <w:bCs/>
          <w:sz w:val="24"/>
          <w:szCs w:val="24"/>
        </w:rPr>
        <w:t>Pato Hebert</w:t>
      </w:r>
      <w:r w:rsidRPr="00BF413B">
        <w:rPr>
          <w:rFonts w:ascii="Garamond" w:hAnsi="Garamond" w:cs="Arial"/>
          <w:sz w:val="24"/>
          <w:szCs w:val="24"/>
        </w:rPr>
        <w:t xml:space="preserve">, Stop. Rest. Pace. </w:t>
      </w:r>
    </w:p>
    <w:p w14:paraId="3D417209" w14:textId="77777777" w:rsidR="00A37F77" w:rsidRPr="001D51BD" w:rsidRDefault="00A37F77" w:rsidP="00A37F77">
      <w:pPr>
        <w:spacing w:after="0"/>
        <w:rPr>
          <w:rFonts w:ascii="Garamond" w:hAnsi="Garamond" w:cs="Arial"/>
          <w:sz w:val="24"/>
          <w:szCs w:val="24"/>
        </w:rPr>
      </w:pPr>
    </w:p>
    <w:p w14:paraId="3B72228A" w14:textId="559CCEEB" w:rsidR="00F80965" w:rsidRPr="00755B8A" w:rsidRDefault="00F80965" w:rsidP="00F80965">
      <w:pPr>
        <w:pBdr>
          <w:top w:val="single" w:sz="4" w:space="1" w:color="auto"/>
          <w:bottom w:val="single" w:sz="4" w:space="1" w:color="auto"/>
        </w:pBdr>
        <w:jc w:val="center"/>
        <w:rPr>
          <w:rFonts w:ascii="Garamond" w:hAnsi="Garamond"/>
          <w:b/>
          <w:bCs/>
          <w:sz w:val="28"/>
          <w:szCs w:val="28"/>
          <w:lang w:val="fr-FR"/>
        </w:rPr>
      </w:pPr>
      <w:r w:rsidRPr="00755B8A">
        <w:rPr>
          <w:rFonts w:ascii="Garamond" w:hAnsi="Garamond"/>
          <w:b/>
          <w:bCs/>
          <w:sz w:val="28"/>
          <w:szCs w:val="28"/>
          <w:lang w:val="fr-FR"/>
        </w:rPr>
        <w:t>Session</w:t>
      </w:r>
      <w:r w:rsidR="00E00EE4" w:rsidRPr="00755B8A">
        <w:rPr>
          <w:rFonts w:ascii="Garamond" w:hAnsi="Garamond"/>
          <w:b/>
          <w:bCs/>
          <w:sz w:val="28"/>
          <w:szCs w:val="28"/>
          <w:lang w:val="fr-FR"/>
        </w:rPr>
        <w:t xml:space="preserve"> 35 (</w:t>
      </w:r>
      <w:r w:rsidRPr="00755B8A">
        <w:rPr>
          <w:rFonts w:ascii="Garamond" w:hAnsi="Garamond"/>
          <w:b/>
          <w:bCs/>
          <w:sz w:val="28"/>
          <w:szCs w:val="28"/>
          <w:lang w:val="fr-FR"/>
        </w:rPr>
        <w:t>A-101</w:t>
      </w:r>
      <w:r w:rsidR="00E00EE4" w:rsidRPr="00755B8A">
        <w:rPr>
          <w:rFonts w:ascii="Garamond" w:hAnsi="Garamond"/>
          <w:b/>
          <w:bCs/>
          <w:sz w:val="28"/>
          <w:szCs w:val="28"/>
          <w:lang w:val="fr-FR"/>
        </w:rPr>
        <w:t>)</w:t>
      </w:r>
    </w:p>
    <w:p w14:paraId="7BD123C3" w14:textId="3667D434" w:rsidR="001D51BD" w:rsidRPr="00755B8A" w:rsidRDefault="005477A8" w:rsidP="003157A6">
      <w:pPr>
        <w:spacing w:after="0"/>
        <w:rPr>
          <w:rFonts w:ascii="Garamond" w:hAnsi="Garamond"/>
          <w:b/>
          <w:bCs/>
          <w:sz w:val="24"/>
          <w:szCs w:val="24"/>
          <w:lang w:val="fr-FR"/>
        </w:rPr>
      </w:pPr>
      <w:proofErr w:type="spellStart"/>
      <w:r w:rsidRPr="00755B8A">
        <w:rPr>
          <w:rFonts w:ascii="Garamond" w:hAnsi="Garamond"/>
          <w:b/>
          <w:bCs/>
          <w:sz w:val="24"/>
          <w:szCs w:val="24"/>
          <w:lang w:val="fr-FR"/>
        </w:rPr>
        <w:t>Caring</w:t>
      </w:r>
      <w:proofErr w:type="spellEnd"/>
      <w:r w:rsidRPr="00755B8A">
        <w:rPr>
          <w:rFonts w:ascii="Garamond" w:hAnsi="Garamond"/>
          <w:b/>
          <w:bCs/>
          <w:sz w:val="24"/>
          <w:szCs w:val="24"/>
          <w:lang w:val="fr-FR"/>
        </w:rPr>
        <w:t xml:space="preserve"> Narratives</w:t>
      </w:r>
    </w:p>
    <w:p w14:paraId="203DD7C7" w14:textId="2040CBDE" w:rsidR="00850442" w:rsidRDefault="00850442" w:rsidP="003157A6">
      <w:pPr>
        <w:spacing w:after="0"/>
        <w:rPr>
          <w:rFonts w:ascii="Garamond" w:hAnsi="Garamond"/>
          <w:sz w:val="24"/>
          <w:szCs w:val="24"/>
          <w:lang w:val="fr-FR"/>
        </w:rPr>
      </w:pPr>
      <w:proofErr w:type="gramStart"/>
      <w:r w:rsidRPr="001108DD">
        <w:rPr>
          <w:rFonts w:ascii="Garamond" w:hAnsi="Garamond"/>
          <w:b/>
          <w:bCs/>
          <w:sz w:val="24"/>
          <w:szCs w:val="24"/>
          <w:lang w:val="fr-FR"/>
        </w:rPr>
        <w:t>Chair:</w:t>
      </w:r>
      <w:proofErr w:type="gramEnd"/>
      <w:r w:rsidRPr="001108DD">
        <w:rPr>
          <w:rFonts w:ascii="Garamond" w:hAnsi="Garamond"/>
          <w:b/>
          <w:bCs/>
          <w:sz w:val="24"/>
          <w:szCs w:val="24"/>
          <w:lang w:val="fr-FR"/>
        </w:rPr>
        <w:t xml:space="preserve"> </w:t>
      </w:r>
      <w:r w:rsidR="001108DD" w:rsidRPr="001108DD">
        <w:rPr>
          <w:rFonts w:ascii="Garamond" w:hAnsi="Garamond"/>
          <w:b/>
          <w:bCs/>
          <w:sz w:val="24"/>
          <w:szCs w:val="24"/>
          <w:lang w:val="fr-FR"/>
        </w:rPr>
        <w:t xml:space="preserve">Constance Pâris De Bollardière </w:t>
      </w:r>
      <w:r w:rsidR="001108DD" w:rsidRPr="003157A6">
        <w:rPr>
          <w:rFonts w:ascii="Garamond" w:hAnsi="Garamond"/>
          <w:sz w:val="24"/>
          <w:szCs w:val="24"/>
          <w:lang w:val="fr-FR"/>
        </w:rPr>
        <w:t>(AUP)</w:t>
      </w:r>
    </w:p>
    <w:p w14:paraId="516B7ABF" w14:textId="77777777" w:rsidR="003157A6" w:rsidRPr="001108DD" w:rsidRDefault="003157A6" w:rsidP="003157A6">
      <w:pPr>
        <w:spacing w:after="0"/>
        <w:rPr>
          <w:rFonts w:ascii="Garamond" w:hAnsi="Garamond"/>
          <w:b/>
          <w:bCs/>
          <w:sz w:val="24"/>
          <w:szCs w:val="24"/>
          <w:lang w:val="fr-FR"/>
        </w:rPr>
      </w:pPr>
    </w:p>
    <w:p w14:paraId="2544694F" w14:textId="2945D6E0" w:rsidR="001D51BD" w:rsidRPr="001D51BD" w:rsidRDefault="001D51BD" w:rsidP="008A5647">
      <w:pPr>
        <w:spacing w:after="0"/>
        <w:rPr>
          <w:rFonts w:ascii="Garamond" w:hAnsi="Garamond" w:cs="Arial"/>
          <w:sz w:val="24"/>
          <w:szCs w:val="24"/>
        </w:rPr>
      </w:pPr>
      <w:r w:rsidRPr="00A724CF">
        <w:rPr>
          <w:rFonts w:ascii="Garamond" w:hAnsi="Garamond" w:cs="Arial"/>
          <w:b/>
          <w:bCs/>
          <w:color w:val="3C3A4F"/>
          <w:sz w:val="24"/>
          <w:szCs w:val="24"/>
        </w:rPr>
        <w:t>Anke</w:t>
      </w:r>
      <w:r w:rsidRPr="00A724CF">
        <w:rPr>
          <w:rFonts w:ascii="Garamond" w:hAnsi="Garamond" w:cs="Arial"/>
          <w:b/>
          <w:bCs/>
          <w:sz w:val="24"/>
          <w:szCs w:val="24"/>
        </w:rPr>
        <w:t xml:space="preserve"> Pinkert</w:t>
      </w:r>
      <w:r w:rsidRPr="00673286">
        <w:rPr>
          <w:rFonts w:ascii="Garamond" w:hAnsi="Garamond" w:cs="Arial"/>
          <w:sz w:val="24"/>
          <w:szCs w:val="24"/>
        </w:rPr>
        <w:t xml:space="preserve"> (University of Illinois Urbana-Champaign)</w:t>
      </w:r>
      <w:r>
        <w:rPr>
          <w:rFonts w:ascii="Garamond" w:hAnsi="Garamond" w:cs="Arial"/>
          <w:sz w:val="24"/>
          <w:szCs w:val="24"/>
        </w:rPr>
        <w:t>, “</w:t>
      </w:r>
      <w:r w:rsidRPr="00673286">
        <w:rPr>
          <w:rFonts w:ascii="Garamond" w:hAnsi="Garamond" w:cs="Arial"/>
          <w:color w:val="3C3A4F"/>
          <w:sz w:val="24"/>
          <w:szCs w:val="24"/>
        </w:rPr>
        <w:t>Oceanic Archives: Care for the Missing Dead in Post-1989 Literature</w:t>
      </w:r>
      <w:r>
        <w:rPr>
          <w:rFonts w:ascii="Garamond" w:hAnsi="Garamond" w:cs="Arial"/>
          <w:color w:val="3C3A4F"/>
          <w:sz w:val="24"/>
          <w:szCs w:val="24"/>
        </w:rPr>
        <w:t>”</w:t>
      </w:r>
    </w:p>
    <w:p w14:paraId="4C88CF78" w14:textId="77777777" w:rsidR="001D51BD" w:rsidRDefault="001D51BD" w:rsidP="008A5647">
      <w:pPr>
        <w:spacing w:after="0"/>
        <w:rPr>
          <w:rFonts w:ascii="Garamond" w:hAnsi="Garamond" w:cs="Arial"/>
          <w:sz w:val="24"/>
          <w:szCs w:val="24"/>
        </w:rPr>
      </w:pPr>
      <w:r w:rsidRPr="00C8753E">
        <w:rPr>
          <w:rFonts w:ascii="Garamond" w:hAnsi="Garamond" w:cs="Arial"/>
          <w:b/>
          <w:bCs/>
          <w:sz w:val="24"/>
          <w:szCs w:val="24"/>
        </w:rPr>
        <w:t>Deepika Bahri</w:t>
      </w:r>
      <w:r>
        <w:rPr>
          <w:rFonts w:ascii="Garamond" w:hAnsi="Garamond" w:cs="Arial"/>
          <w:sz w:val="24"/>
          <w:szCs w:val="24"/>
        </w:rPr>
        <w:t xml:space="preserve"> (</w:t>
      </w:r>
      <w:r w:rsidRPr="00673286">
        <w:rPr>
          <w:rFonts w:ascii="Garamond" w:hAnsi="Garamond" w:cs="Arial"/>
          <w:sz w:val="24"/>
          <w:szCs w:val="24"/>
        </w:rPr>
        <w:t>Emory University</w:t>
      </w:r>
      <w:r>
        <w:rPr>
          <w:rFonts w:ascii="Garamond" w:hAnsi="Garamond" w:cs="Arial"/>
          <w:sz w:val="24"/>
          <w:szCs w:val="24"/>
        </w:rPr>
        <w:t>), “</w:t>
      </w:r>
      <w:r w:rsidRPr="00673286">
        <w:rPr>
          <w:rFonts w:ascii="Garamond" w:hAnsi="Garamond" w:cs="Arial"/>
          <w:sz w:val="24"/>
          <w:szCs w:val="24"/>
        </w:rPr>
        <w:t>Stories of Illness as Forms of Caring</w:t>
      </w:r>
      <w:r>
        <w:rPr>
          <w:rFonts w:ascii="Garamond" w:hAnsi="Garamond" w:cs="Arial"/>
          <w:sz w:val="24"/>
          <w:szCs w:val="24"/>
        </w:rPr>
        <w:t xml:space="preserve">” </w:t>
      </w:r>
    </w:p>
    <w:p w14:paraId="24A3D9A8" w14:textId="12999716" w:rsidR="00F80965" w:rsidRDefault="001D51BD" w:rsidP="008A5647">
      <w:pPr>
        <w:spacing w:after="0" w:line="240" w:lineRule="auto"/>
        <w:rPr>
          <w:rFonts w:ascii="Garamond" w:hAnsi="Garamond" w:cs="Arial"/>
          <w:sz w:val="24"/>
          <w:szCs w:val="24"/>
        </w:rPr>
      </w:pPr>
      <w:r w:rsidRPr="00895ABA">
        <w:rPr>
          <w:rFonts w:ascii="Garamond" w:hAnsi="Garamond" w:cs="Arial"/>
          <w:b/>
          <w:bCs/>
          <w:sz w:val="24"/>
          <w:szCs w:val="24"/>
        </w:rPr>
        <w:t>Deena Varner</w:t>
      </w:r>
      <w:r w:rsidRPr="003A1AD4">
        <w:rPr>
          <w:rFonts w:ascii="Garamond" w:hAnsi="Garamond" w:cs="Arial"/>
          <w:sz w:val="24"/>
          <w:szCs w:val="24"/>
        </w:rPr>
        <w:t xml:space="preserve"> </w:t>
      </w:r>
      <w:r>
        <w:rPr>
          <w:rFonts w:ascii="Garamond" w:hAnsi="Garamond" w:cs="Arial"/>
          <w:sz w:val="24"/>
          <w:szCs w:val="24"/>
        </w:rPr>
        <w:t>(</w:t>
      </w:r>
      <w:r w:rsidRPr="003A1AD4">
        <w:rPr>
          <w:rFonts w:ascii="Garamond" w:hAnsi="Garamond" w:cs="Arial"/>
          <w:sz w:val="24"/>
          <w:szCs w:val="24"/>
        </w:rPr>
        <w:t>Texas Tech University)</w:t>
      </w:r>
      <w:r>
        <w:rPr>
          <w:rFonts w:ascii="Garamond" w:hAnsi="Garamond" w:cs="Arial"/>
          <w:sz w:val="24"/>
          <w:szCs w:val="24"/>
        </w:rPr>
        <w:t>, “</w:t>
      </w:r>
      <w:r w:rsidRPr="003A1AD4">
        <w:rPr>
          <w:rFonts w:ascii="Garamond" w:hAnsi="Garamond" w:cs="Arial"/>
          <w:sz w:val="24"/>
          <w:szCs w:val="24"/>
        </w:rPr>
        <w:t>Radical Care in the Women’s Prison Memoir</w:t>
      </w:r>
      <w:r>
        <w:rPr>
          <w:rFonts w:ascii="Garamond" w:hAnsi="Garamond" w:cs="Arial"/>
          <w:sz w:val="24"/>
          <w:szCs w:val="24"/>
        </w:rPr>
        <w:t>”</w:t>
      </w:r>
    </w:p>
    <w:p w14:paraId="39FE4C6C" w14:textId="57194FDD" w:rsidR="006D64DD" w:rsidRDefault="00C714B9" w:rsidP="008A5647">
      <w:pPr>
        <w:spacing w:after="0" w:line="240" w:lineRule="auto"/>
        <w:rPr>
          <w:rFonts w:ascii="Garamond" w:hAnsi="Garamond"/>
          <w:color w:val="000000"/>
          <w:sz w:val="24"/>
          <w:szCs w:val="24"/>
        </w:rPr>
      </w:pPr>
      <w:r w:rsidRPr="00A53AF7">
        <w:rPr>
          <w:rFonts w:ascii="Garamond" w:hAnsi="Garamond"/>
          <w:b/>
          <w:bCs/>
          <w:color w:val="000000"/>
          <w:sz w:val="24"/>
          <w:szCs w:val="24"/>
        </w:rPr>
        <w:t>Catherine Gidney</w:t>
      </w:r>
      <w:r>
        <w:rPr>
          <w:rFonts w:ascii="Garamond" w:hAnsi="Garamond"/>
          <w:color w:val="000000"/>
          <w:sz w:val="24"/>
          <w:szCs w:val="24"/>
        </w:rPr>
        <w:t xml:space="preserve"> (</w:t>
      </w:r>
      <w:r w:rsidR="00A53AF7">
        <w:rPr>
          <w:rFonts w:ascii="Garamond" w:hAnsi="Garamond"/>
          <w:color w:val="000000"/>
          <w:sz w:val="24"/>
          <w:szCs w:val="24"/>
        </w:rPr>
        <w:t>St. Thomas University</w:t>
      </w:r>
      <w:r>
        <w:rPr>
          <w:rFonts w:ascii="Garamond" w:hAnsi="Garamond"/>
          <w:color w:val="000000"/>
          <w:sz w:val="24"/>
          <w:szCs w:val="24"/>
        </w:rPr>
        <w:t>), “</w:t>
      </w:r>
      <w:r w:rsidRPr="00C714B9">
        <w:rPr>
          <w:rFonts w:ascii="Garamond" w:hAnsi="Garamond"/>
          <w:color w:val="000000"/>
          <w:sz w:val="24"/>
          <w:szCs w:val="24"/>
        </w:rPr>
        <w:t>Discourses and Practices of Care: Rethinking the Modern Mindfulness Movement</w:t>
      </w:r>
      <w:r>
        <w:rPr>
          <w:rFonts w:ascii="Garamond" w:hAnsi="Garamond"/>
          <w:color w:val="000000"/>
          <w:sz w:val="24"/>
          <w:szCs w:val="24"/>
        </w:rPr>
        <w:t>”</w:t>
      </w:r>
    </w:p>
    <w:p w14:paraId="3B9FB833" w14:textId="77777777" w:rsidR="00A37F77" w:rsidRPr="00C714B9" w:rsidRDefault="00A37F77" w:rsidP="008A5647">
      <w:pPr>
        <w:spacing w:after="0" w:line="240" w:lineRule="auto"/>
        <w:rPr>
          <w:rFonts w:ascii="Garamond" w:eastAsia="Times New Roman" w:hAnsi="Garamond" w:cs="Times New Roman"/>
          <w:kern w:val="0"/>
          <w:sz w:val="24"/>
          <w:szCs w:val="24"/>
          <w14:ligatures w14:val="none"/>
        </w:rPr>
      </w:pPr>
    </w:p>
    <w:p w14:paraId="3CE1CD7C" w14:textId="058673EF" w:rsidR="00F80965" w:rsidRDefault="00F80965" w:rsidP="00F80965">
      <w:pPr>
        <w:pBdr>
          <w:top w:val="single" w:sz="4" w:space="1" w:color="auto"/>
          <w:bottom w:val="single" w:sz="4" w:space="1" w:color="auto"/>
        </w:pBdr>
        <w:jc w:val="center"/>
        <w:rPr>
          <w:rFonts w:ascii="Garamond" w:hAnsi="Garamond"/>
          <w:b/>
          <w:bCs/>
          <w:sz w:val="28"/>
          <w:szCs w:val="28"/>
        </w:rPr>
      </w:pPr>
      <w:r>
        <w:rPr>
          <w:rFonts w:ascii="Garamond" w:hAnsi="Garamond"/>
          <w:b/>
          <w:bCs/>
          <w:sz w:val="28"/>
          <w:szCs w:val="28"/>
        </w:rPr>
        <w:t>Session</w:t>
      </w:r>
      <w:r w:rsidR="00E00EE4">
        <w:rPr>
          <w:rFonts w:ascii="Garamond" w:hAnsi="Garamond"/>
          <w:b/>
          <w:bCs/>
          <w:sz w:val="28"/>
          <w:szCs w:val="28"/>
        </w:rPr>
        <w:t xml:space="preserve"> 36 (Q-</w:t>
      </w:r>
      <w:r>
        <w:rPr>
          <w:rFonts w:ascii="Garamond" w:hAnsi="Garamond"/>
          <w:b/>
          <w:bCs/>
          <w:sz w:val="28"/>
          <w:szCs w:val="28"/>
        </w:rPr>
        <w:t>801</w:t>
      </w:r>
      <w:r w:rsidR="00E00EE4">
        <w:rPr>
          <w:rFonts w:ascii="Garamond" w:hAnsi="Garamond"/>
          <w:b/>
          <w:bCs/>
          <w:sz w:val="28"/>
          <w:szCs w:val="28"/>
        </w:rPr>
        <w:t>)</w:t>
      </w:r>
    </w:p>
    <w:p w14:paraId="1ECAB938" w14:textId="77777777" w:rsidR="00A71A0E" w:rsidRDefault="00A71A0E" w:rsidP="003157A6">
      <w:pPr>
        <w:spacing w:after="0"/>
        <w:rPr>
          <w:rFonts w:ascii="Garamond" w:hAnsi="Garamond"/>
          <w:b/>
          <w:bCs/>
          <w:sz w:val="24"/>
          <w:szCs w:val="24"/>
        </w:rPr>
      </w:pPr>
      <w:r>
        <w:rPr>
          <w:rFonts w:ascii="Garamond" w:hAnsi="Garamond"/>
          <w:b/>
          <w:bCs/>
          <w:sz w:val="24"/>
          <w:szCs w:val="24"/>
        </w:rPr>
        <w:lastRenderedPageBreak/>
        <w:t>Childhood and Perceptions of Care</w:t>
      </w:r>
    </w:p>
    <w:p w14:paraId="5B949DCA" w14:textId="1667227D" w:rsidR="00850442" w:rsidRDefault="00850442" w:rsidP="003157A6">
      <w:pPr>
        <w:spacing w:after="0"/>
        <w:rPr>
          <w:rFonts w:ascii="Garamond" w:hAnsi="Garamond"/>
          <w:b/>
          <w:bCs/>
          <w:sz w:val="24"/>
          <w:szCs w:val="24"/>
        </w:rPr>
      </w:pPr>
      <w:r w:rsidRPr="00850442">
        <w:rPr>
          <w:rFonts w:ascii="Garamond" w:hAnsi="Garamond"/>
          <w:b/>
          <w:bCs/>
          <w:sz w:val="24"/>
          <w:szCs w:val="24"/>
          <w:highlight w:val="yellow"/>
        </w:rPr>
        <w:t>Chair:</w:t>
      </w:r>
      <w:r>
        <w:rPr>
          <w:rFonts w:ascii="Garamond" w:hAnsi="Garamond"/>
          <w:b/>
          <w:bCs/>
          <w:sz w:val="24"/>
          <w:szCs w:val="24"/>
        </w:rPr>
        <w:t xml:space="preserve"> </w:t>
      </w:r>
      <w:r w:rsidR="00755B8A">
        <w:rPr>
          <w:rFonts w:ascii="Garamond" w:hAnsi="Garamond"/>
          <w:b/>
          <w:bCs/>
          <w:sz w:val="24"/>
          <w:szCs w:val="24"/>
        </w:rPr>
        <w:t>TBD</w:t>
      </w:r>
    </w:p>
    <w:p w14:paraId="362C9298" w14:textId="77777777" w:rsidR="003157A6" w:rsidRDefault="003157A6" w:rsidP="003157A6">
      <w:pPr>
        <w:spacing w:after="0"/>
        <w:rPr>
          <w:rFonts w:ascii="Garamond" w:hAnsi="Garamond"/>
          <w:b/>
          <w:bCs/>
          <w:sz w:val="24"/>
          <w:szCs w:val="24"/>
        </w:rPr>
      </w:pPr>
    </w:p>
    <w:p w14:paraId="623057E8" w14:textId="77777777" w:rsidR="00A71A0E" w:rsidRDefault="00A71A0E" w:rsidP="00A71A0E">
      <w:pPr>
        <w:rPr>
          <w:rFonts w:ascii="Garamond" w:hAnsi="Garamond"/>
          <w:sz w:val="24"/>
          <w:szCs w:val="24"/>
        </w:rPr>
      </w:pPr>
      <w:r w:rsidRPr="00A724CF">
        <w:rPr>
          <w:rFonts w:ascii="Garamond" w:hAnsi="Garamond"/>
          <w:b/>
          <w:bCs/>
          <w:sz w:val="24"/>
          <w:szCs w:val="24"/>
        </w:rPr>
        <w:t>Kate Westaby</w:t>
      </w:r>
      <w:r w:rsidRPr="009567AD">
        <w:rPr>
          <w:rFonts w:ascii="Garamond" w:hAnsi="Garamond"/>
          <w:sz w:val="24"/>
          <w:szCs w:val="24"/>
        </w:rPr>
        <w:t xml:space="preserve"> (</w:t>
      </w:r>
      <w:r w:rsidRPr="009567AD">
        <w:rPr>
          <w:rFonts w:ascii="Garamond" w:hAnsi="Garamond" w:cs="Arial"/>
          <w:sz w:val="24"/>
          <w:szCs w:val="24"/>
        </w:rPr>
        <w:t>University of Wisconsin-Madison/Urban Institute)</w:t>
      </w:r>
      <w:r>
        <w:rPr>
          <w:rFonts w:ascii="Garamond" w:hAnsi="Garamond" w:cs="Arial"/>
          <w:sz w:val="24"/>
          <w:szCs w:val="24"/>
        </w:rPr>
        <w:t>,</w:t>
      </w:r>
      <w:r w:rsidRPr="009567AD">
        <w:rPr>
          <w:rFonts w:ascii="Arial" w:hAnsi="Arial" w:cs="Arial"/>
          <w:i/>
          <w:iCs/>
          <w:sz w:val="24"/>
          <w:szCs w:val="24"/>
        </w:rPr>
        <w:t xml:space="preserve"> </w:t>
      </w:r>
      <w:r>
        <w:rPr>
          <w:rFonts w:ascii="Arial" w:hAnsi="Arial" w:cs="Arial"/>
          <w:sz w:val="24"/>
          <w:szCs w:val="24"/>
        </w:rPr>
        <w:t>“</w:t>
      </w:r>
      <w:r w:rsidRPr="009567AD">
        <w:rPr>
          <w:rFonts w:ascii="Garamond" w:hAnsi="Garamond"/>
          <w:sz w:val="24"/>
          <w:szCs w:val="24"/>
        </w:rPr>
        <w:t>Punishment by Caretaking: The Case of Young Parents</w:t>
      </w:r>
      <w:r>
        <w:rPr>
          <w:rFonts w:ascii="Garamond" w:hAnsi="Garamond"/>
          <w:sz w:val="24"/>
          <w:szCs w:val="24"/>
        </w:rPr>
        <w:t>”</w:t>
      </w:r>
    </w:p>
    <w:p w14:paraId="1729F52F" w14:textId="064702B0" w:rsidR="00CB4CFB" w:rsidRPr="00CB4CFB" w:rsidRDefault="00A71A0E" w:rsidP="00385475">
      <w:pPr>
        <w:rPr>
          <w:rFonts w:ascii="Garamond" w:hAnsi="Garamond" w:cs="Arial"/>
          <w:sz w:val="24"/>
          <w:szCs w:val="24"/>
        </w:rPr>
      </w:pPr>
      <w:r w:rsidRPr="00DF229A">
        <w:rPr>
          <w:rFonts w:ascii="Garamond" w:hAnsi="Garamond" w:cs="Arial"/>
          <w:b/>
          <w:bCs/>
          <w:sz w:val="24"/>
          <w:szCs w:val="24"/>
        </w:rPr>
        <w:t>Dr. Jonina Anderson-Lopez</w:t>
      </w:r>
      <w:r w:rsidRPr="00616979">
        <w:rPr>
          <w:rFonts w:ascii="Garamond" w:hAnsi="Garamond" w:cs="Arial"/>
          <w:sz w:val="24"/>
          <w:szCs w:val="24"/>
        </w:rPr>
        <w:t xml:space="preserve"> </w:t>
      </w:r>
      <w:r>
        <w:rPr>
          <w:rFonts w:ascii="Garamond" w:hAnsi="Garamond" w:cs="Arial"/>
          <w:sz w:val="24"/>
          <w:szCs w:val="24"/>
        </w:rPr>
        <w:t>(</w:t>
      </w:r>
      <w:r w:rsidRPr="00616979">
        <w:rPr>
          <w:rFonts w:ascii="Garamond" w:hAnsi="Garamond" w:cs="Arial"/>
          <w:sz w:val="24"/>
          <w:szCs w:val="24"/>
        </w:rPr>
        <w:t>University of South Florida</w:t>
      </w:r>
      <w:r>
        <w:rPr>
          <w:rFonts w:ascii="Garamond" w:hAnsi="Garamond" w:cs="Arial"/>
          <w:sz w:val="24"/>
          <w:szCs w:val="24"/>
        </w:rPr>
        <w:t>),</w:t>
      </w:r>
      <w:r w:rsidRPr="00DF229A">
        <w:rPr>
          <w:rFonts w:ascii="Garamond" w:hAnsi="Garamond" w:cs="Arial"/>
          <w:sz w:val="24"/>
          <w:szCs w:val="24"/>
        </w:rPr>
        <w:t xml:space="preserve"> </w:t>
      </w:r>
      <w:r w:rsidRPr="00DF229A">
        <w:rPr>
          <w:rFonts w:ascii="Garamond" w:hAnsi="Garamond" w:cs="Arial"/>
          <w:b/>
          <w:bCs/>
          <w:sz w:val="24"/>
          <w:szCs w:val="24"/>
        </w:rPr>
        <w:t>Dr. Erin E. Gilles</w:t>
      </w:r>
      <w:r>
        <w:rPr>
          <w:rFonts w:ascii="Garamond" w:hAnsi="Garamond" w:cs="Arial"/>
          <w:sz w:val="24"/>
          <w:szCs w:val="24"/>
        </w:rPr>
        <w:t xml:space="preserve"> (</w:t>
      </w:r>
      <w:r w:rsidRPr="00616979">
        <w:rPr>
          <w:rFonts w:ascii="Garamond" w:hAnsi="Garamond" w:cs="Arial"/>
          <w:sz w:val="24"/>
          <w:szCs w:val="24"/>
        </w:rPr>
        <w:t>University of Southern Indiana</w:t>
      </w:r>
      <w:r>
        <w:rPr>
          <w:rFonts w:ascii="Garamond" w:hAnsi="Garamond" w:cs="Arial"/>
          <w:sz w:val="24"/>
          <w:szCs w:val="24"/>
        </w:rPr>
        <w:t xml:space="preserve">) and </w:t>
      </w:r>
      <w:r w:rsidRPr="00DF229A">
        <w:rPr>
          <w:rFonts w:ascii="Garamond" w:hAnsi="Garamond" w:cs="Arial"/>
          <w:b/>
          <w:bCs/>
          <w:sz w:val="24"/>
          <w:szCs w:val="24"/>
        </w:rPr>
        <w:t>Dr. Allison C. Budaj</w:t>
      </w:r>
      <w:r>
        <w:rPr>
          <w:rFonts w:ascii="Garamond" w:hAnsi="Garamond" w:cs="Arial"/>
          <w:sz w:val="24"/>
          <w:szCs w:val="24"/>
        </w:rPr>
        <w:t xml:space="preserve"> (</w:t>
      </w:r>
      <w:r w:rsidRPr="00616979">
        <w:rPr>
          <w:rFonts w:ascii="Garamond" w:hAnsi="Garamond" w:cs="Arial"/>
          <w:sz w:val="24"/>
          <w:szCs w:val="24"/>
        </w:rPr>
        <w:t>Joyce University of Nursing and Health Sciences</w:t>
      </w:r>
      <w:r>
        <w:rPr>
          <w:rFonts w:ascii="Garamond" w:hAnsi="Garamond" w:cs="Arial"/>
          <w:sz w:val="24"/>
          <w:szCs w:val="24"/>
        </w:rPr>
        <w:t>) “’</w:t>
      </w:r>
      <w:r w:rsidRPr="00DF229A">
        <w:rPr>
          <w:rFonts w:ascii="Garamond" w:hAnsi="Garamond" w:cs="Arial"/>
          <w:sz w:val="24"/>
          <w:szCs w:val="24"/>
        </w:rPr>
        <w:t>How Do I Look</w:t>
      </w:r>
      <w:r>
        <w:rPr>
          <w:rFonts w:ascii="Garamond" w:hAnsi="Garamond" w:cs="Arial"/>
          <w:sz w:val="24"/>
          <w:szCs w:val="24"/>
        </w:rPr>
        <w:t>?’</w:t>
      </w:r>
      <w:r w:rsidRPr="00DF229A">
        <w:rPr>
          <w:rFonts w:ascii="Garamond" w:hAnsi="Garamond" w:cs="Arial"/>
          <w:sz w:val="24"/>
          <w:szCs w:val="24"/>
        </w:rPr>
        <w:t xml:space="preserve">: CPS Worker Perceptions in Social Media and </w:t>
      </w:r>
      <w:proofErr w:type="gramStart"/>
      <w:r w:rsidRPr="00DF229A">
        <w:rPr>
          <w:rFonts w:ascii="Garamond" w:hAnsi="Garamond" w:cs="Arial"/>
          <w:sz w:val="24"/>
          <w:szCs w:val="24"/>
        </w:rPr>
        <w:t>Television</w:t>
      </w:r>
      <w:proofErr w:type="gramEnd"/>
      <w:r>
        <w:rPr>
          <w:rFonts w:ascii="Garamond" w:hAnsi="Garamond" w:cs="Arial"/>
          <w:sz w:val="24"/>
          <w:szCs w:val="24"/>
        </w:rPr>
        <w:t>”</w:t>
      </w:r>
    </w:p>
    <w:p w14:paraId="2EBD760C" w14:textId="38D38035" w:rsidR="00385475" w:rsidRPr="005C5AC1" w:rsidRDefault="001D51BD" w:rsidP="00385475">
      <w:pPr>
        <w:rPr>
          <w:rFonts w:ascii="Garamond" w:hAnsi="Garamond"/>
          <w:b/>
          <w:bCs/>
          <w:sz w:val="28"/>
          <w:szCs w:val="28"/>
        </w:rPr>
      </w:pPr>
      <w:r>
        <w:rPr>
          <w:rFonts w:ascii="Garamond" w:hAnsi="Garamond"/>
          <w:b/>
          <w:bCs/>
          <w:sz w:val="28"/>
          <w:szCs w:val="28"/>
        </w:rPr>
        <w:t xml:space="preserve">16:00-17:00: </w:t>
      </w:r>
      <w:r w:rsidR="00385475">
        <w:rPr>
          <w:rFonts w:ascii="Garamond" w:hAnsi="Garamond"/>
          <w:b/>
          <w:bCs/>
          <w:sz w:val="28"/>
          <w:szCs w:val="28"/>
        </w:rPr>
        <w:t>Closing Remarks</w:t>
      </w:r>
      <w:r>
        <w:rPr>
          <w:rFonts w:ascii="Garamond" w:hAnsi="Garamond"/>
          <w:b/>
          <w:bCs/>
          <w:sz w:val="28"/>
          <w:szCs w:val="28"/>
        </w:rPr>
        <w:t xml:space="preserve"> (Combes 104)</w:t>
      </w:r>
    </w:p>
    <w:sectPr w:rsidR="00385475" w:rsidRPr="005C5A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45F7" w14:textId="77777777" w:rsidR="00FF4F06" w:rsidRDefault="00FF4F06" w:rsidP="0071663F">
      <w:pPr>
        <w:spacing w:after="0" w:line="240" w:lineRule="auto"/>
      </w:pPr>
      <w:r>
        <w:separator/>
      </w:r>
    </w:p>
  </w:endnote>
  <w:endnote w:type="continuationSeparator" w:id="0">
    <w:p w14:paraId="04C10166" w14:textId="77777777" w:rsidR="00FF4F06" w:rsidRDefault="00FF4F06" w:rsidP="0071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7FBE" w14:textId="77777777" w:rsidR="00FF4F06" w:rsidRDefault="00FF4F06" w:rsidP="0071663F">
      <w:pPr>
        <w:spacing w:after="0" w:line="240" w:lineRule="auto"/>
      </w:pPr>
      <w:r>
        <w:separator/>
      </w:r>
    </w:p>
  </w:footnote>
  <w:footnote w:type="continuationSeparator" w:id="0">
    <w:p w14:paraId="2CDB37F1" w14:textId="77777777" w:rsidR="00FF4F06" w:rsidRDefault="00FF4F06" w:rsidP="0071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FC5"/>
    <w:multiLevelType w:val="multilevel"/>
    <w:tmpl w:val="97F0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A033F"/>
    <w:multiLevelType w:val="multilevel"/>
    <w:tmpl w:val="7F181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C0C72"/>
    <w:multiLevelType w:val="multilevel"/>
    <w:tmpl w:val="6874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E52D2"/>
    <w:multiLevelType w:val="multilevel"/>
    <w:tmpl w:val="05BC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3414C"/>
    <w:multiLevelType w:val="multilevel"/>
    <w:tmpl w:val="70ACDD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D3F1F"/>
    <w:multiLevelType w:val="multilevel"/>
    <w:tmpl w:val="B2C6F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15CE3"/>
    <w:multiLevelType w:val="multilevel"/>
    <w:tmpl w:val="8068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A08C1"/>
    <w:multiLevelType w:val="multilevel"/>
    <w:tmpl w:val="194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F32BC"/>
    <w:multiLevelType w:val="multilevel"/>
    <w:tmpl w:val="1D98C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2B68E6"/>
    <w:multiLevelType w:val="multilevel"/>
    <w:tmpl w:val="326CD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93843">
    <w:abstractNumId w:val="6"/>
  </w:num>
  <w:num w:numId="2" w16cid:durableId="569077573">
    <w:abstractNumId w:val="3"/>
    <w:lvlOverride w:ilvl="0">
      <w:lvl w:ilvl="0">
        <w:numFmt w:val="decimal"/>
        <w:lvlText w:val="%1."/>
        <w:lvlJc w:val="left"/>
      </w:lvl>
    </w:lvlOverride>
  </w:num>
  <w:num w:numId="3" w16cid:durableId="1278215218">
    <w:abstractNumId w:val="9"/>
    <w:lvlOverride w:ilvl="0">
      <w:lvl w:ilvl="0">
        <w:numFmt w:val="decimal"/>
        <w:lvlText w:val="%1."/>
        <w:lvlJc w:val="left"/>
      </w:lvl>
    </w:lvlOverride>
  </w:num>
  <w:num w:numId="4" w16cid:durableId="1769958161">
    <w:abstractNumId w:val="4"/>
    <w:lvlOverride w:ilvl="0">
      <w:lvl w:ilvl="0">
        <w:numFmt w:val="decimal"/>
        <w:lvlText w:val="%1."/>
        <w:lvlJc w:val="left"/>
      </w:lvl>
    </w:lvlOverride>
  </w:num>
  <w:num w:numId="5" w16cid:durableId="695693708">
    <w:abstractNumId w:val="2"/>
  </w:num>
  <w:num w:numId="6" w16cid:durableId="387340785">
    <w:abstractNumId w:val="5"/>
    <w:lvlOverride w:ilvl="0">
      <w:lvl w:ilvl="0">
        <w:numFmt w:val="decimal"/>
        <w:lvlText w:val="%1."/>
        <w:lvlJc w:val="left"/>
      </w:lvl>
    </w:lvlOverride>
  </w:num>
  <w:num w:numId="7" w16cid:durableId="393092074">
    <w:abstractNumId w:val="8"/>
    <w:lvlOverride w:ilvl="0">
      <w:lvl w:ilvl="0">
        <w:numFmt w:val="decimal"/>
        <w:lvlText w:val="%1."/>
        <w:lvlJc w:val="left"/>
      </w:lvl>
    </w:lvlOverride>
  </w:num>
  <w:num w:numId="8" w16cid:durableId="1292636842">
    <w:abstractNumId w:val="1"/>
    <w:lvlOverride w:ilvl="0">
      <w:lvl w:ilvl="0">
        <w:numFmt w:val="decimal"/>
        <w:lvlText w:val="%1."/>
        <w:lvlJc w:val="left"/>
      </w:lvl>
    </w:lvlOverride>
  </w:num>
  <w:num w:numId="9" w16cid:durableId="1199707715">
    <w:abstractNumId w:val="0"/>
  </w:num>
  <w:num w:numId="10" w16cid:durableId="168404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4D0"/>
    <w:rsid w:val="00004535"/>
    <w:rsid w:val="00006EC7"/>
    <w:rsid w:val="00015479"/>
    <w:rsid w:val="0002590E"/>
    <w:rsid w:val="00035FB4"/>
    <w:rsid w:val="000455C3"/>
    <w:rsid w:val="00053E31"/>
    <w:rsid w:val="00054775"/>
    <w:rsid w:val="000812BB"/>
    <w:rsid w:val="00095E1B"/>
    <w:rsid w:val="000B130D"/>
    <w:rsid w:val="000C19D5"/>
    <w:rsid w:val="000D5C8D"/>
    <w:rsid w:val="000D7F07"/>
    <w:rsid w:val="001108DD"/>
    <w:rsid w:val="00124991"/>
    <w:rsid w:val="00130910"/>
    <w:rsid w:val="0015382C"/>
    <w:rsid w:val="00156441"/>
    <w:rsid w:val="00160ED5"/>
    <w:rsid w:val="0018788C"/>
    <w:rsid w:val="001B2B02"/>
    <w:rsid w:val="001D11F2"/>
    <w:rsid w:val="001D51BD"/>
    <w:rsid w:val="001E10D1"/>
    <w:rsid w:val="00206A73"/>
    <w:rsid w:val="00215B79"/>
    <w:rsid w:val="00225BBC"/>
    <w:rsid w:val="0023674D"/>
    <w:rsid w:val="002450D1"/>
    <w:rsid w:val="00255F19"/>
    <w:rsid w:val="00267E1A"/>
    <w:rsid w:val="00274886"/>
    <w:rsid w:val="0028083B"/>
    <w:rsid w:val="002F5E24"/>
    <w:rsid w:val="003032A3"/>
    <w:rsid w:val="00304113"/>
    <w:rsid w:val="003157A6"/>
    <w:rsid w:val="00317D93"/>
    <w:rsid w:val="00342398"/>
    <w:rsid w:val="00352864"/>
    <w:rsid w:val="00363EA0"/>
    <w:rsid w:val="00374B8F"/>
    <w:rsid w:val="00383B10"/>
    <w:rsid w:val="00385475"/>
    <w:rsid w:val="00391261"/>
    <w:rsid w:val="003A1AD4"/>
    <w:rsid w:val="0042035E"/>
    <w:rsid w:val="00440113"/>
    <w:rsid w:val="004404A6"/>
    <w:rsid w:val="00441FF3"/>
    <w:rsid w:val="00461210"/>
    <w:rsid w:val="0048176E"/>
    <w:rsid w:val="00491D27"/>
    <w:rsid w:val="004A7DC4"/>
    <w:rsid w:val="004B5233"/>
    <w:rsid w:val="004C01DF"/>
    <w:rsid w:val="004D33DE"/>
    <w:rsid w:val="004D69BF"/>
    <w:rsid w:val="004E397C"/>
    <w:rsid w:val="004E3DF4"/>
    <w:rsid w:val="004F6AD0"/>
    <w:rsid w:val="005004D0"/>
    <w:rsid w:val="00502DF2"/>
    <w:rsid w:val="005072A1"/>
    <w:rsid w:val="00510C12"/>
    <w:rsid w:val="00513F4A"/>
    <w:rsid w:val="00521C51"/>
    <w:rsid w:val="00527D1B"/>
    <w:rsid w:val="005321F1"/>
    <w:rsid w:val="005466A4"/>
    <w:rsid w:val="005477A8"/>
    <w:rsid w:val="005477E6"/>
    <w:rsid w:val="005573A8"/>
    <w:rsid w:val="0056212B"/>
    <w:rsid w:val="0057063A"/>
    <w:rsid w:val="00575207"/>
    <w:rsid w:val="00575686"/>
    <w:rsid w:val="005842E9"/>
    <w:rsid w:val="005932FF"/>
    <w:rsid w:val="005A1670"/>
    <w:rsid w:val="005A599B"/>
    <w:rsid w:val="005C5AC1"/>
    <w:rsid w:val="005C7A27"/>
    <w:rsid w:val="005E05EA"/>
    <w:rsid w:val="005F1FD8"/>
    <w:rsid w:val="005F3B93"/>
    <w:rsid w:val="00602E35"/>
    <w:rsid w:val="00616979"/>
    <w:rsid w:val="00616B5E"/>
    <w:rsid w:val="0066711C"/>
    <w:rsid w:val="00673286"/>
    <w:rsid w:val="00680DF5"/>
    <w:rsid w:val="006B0838"/>
    <w:rsid w:val="006D6353"/>
    <w:rsid w:val="006D64DD"/>
    <w:rsid w:val="006D6C6F"/>
    <w:rsid w:val="006E4E33"/>
    <w:rsid w:val="0071663F"/>
    <w:rsid w:val="007365A7"/>
    <w:rsid w:val="007542C4"/>
    <w:rsid w:val="00754469"/>
    <w:rsid w:val="00755B8A"/>
    <w:rsid w:val="00770BCB"/>
    <w:rsid w:val="0077373B"/>
    <w:rsid w:val="00774F90"/>
    <w:rsid w:val="00786B49"/>
    <w:rsid w:val="007871CA"/>
    <w:rsid w:val="007A47A0"/>
    <w:rsid w:val="007B114E"/>
    <w:rsid w:val="007C4198"/>
    <w:rsid w:val="007F0CC2"/>
    <w:rsid w:val="007F1CEF"/>
    <w:rsid w:val="007F4854"/>
    <w:rsid w:val="007F71CF"/>
    <w:rsid w:val="007F7215"/>
    <w:rsid w:val="00815870"/>
    <w:rsid w:val="00817FDE"/>
    <w:rsid w:val="00836CB8"/>
    <w:rsid w:val="008409D7"/>
    <w:rsid w:val="00850442"/>
    <w:rsid w:val="00851BA6"/>
    <w:rsid w:val="008649EE"/>
    <w:rsid w:val="00884C31"/>
    <w:rsid w:val="008867F7"/>
    <w:rsid w:val="00890F34"/>
    <w:rsid w:val="00895131"/>
    <w:rsid w:val="00895ABA"/>
    <w:rsid w:val="008A5647"/>
    <w:rsid w:val="00916C5D"/>
    <w:rsid w:val="00940070"/>
    <w:rsid w:val="00950137"/>
    <w:rsid w:val="009567AD"/>
    <w:rsid w:val="00975436"/>
    <w:rsid w:val="009830DF"/>
    <w:rsid w:val="00994238"/>
    <w:rsid w:val="00995E0F"/>
    <w:rsid w:val="009C1961"/>
    <w:rsid w:val="009C3CF8"/>
    <w:rsid w:val="009D2A27"/>
    <w:rsid w:val="00A0443C"/>
    <w:rsid w:val="00A26169"/>
    <w:rsid w:val="00A37F77"/>
    <w:rsid w:val="00A4382D"/>
    <w:rsid w:val="00A440D1"/>
    <w:rsid w:val="00A5031B"/>
    <w:rsid w:val="00A53AF7"/>
    <w:rsid w:val="00A7174C"/>
    <w:rsid w:val="00A71A0E"/>
    <w:rsid w:val="00A724CF"/>
    <w:rsid w:val="00A962D4"/>
    <w:rsid w:val="00AB209C"/>
    <w:rsid w:val="00AB2A09"/>
    <w:rsid w:val="00B030A7"/>
    <w:rsid w:val="00B349AF"/>
    <w:rsid w:val="00B409C7"/>
    <w:rsid w:val="00B472D2"/>
    <w:rsid w:val="00B5304A"/>
    <w:rsid w:val="00B544B2"/>
    <w:rsid w:val="00B72492"/>
    <w:rsid w:val="00B91554"/>
    <w:rsid w:val="00BA3FFB"/>
    <w:rsid w:val="00BB389B"/>
    <w:rsid w:val="00BF413B"/>
    <w:rsid w:val="00C17EEE"/>
    <w:rsid w:val="00C35473"/>
    <w:rsid w:val="00C47B4A"/>
    <w:rsid w:val="00C714B9"/>
    <w:rsid w:val="00C76949"/>
    <w:rsid w:val="00C8753E"/>
    <w:rsid w:val="00C901C0"/>
    <w:rsid w:val="00CA3EDF"/>
    <w:rsid w:val="00CB4CFB"/>
    <w:rsid w:val="00CC7B02"/>
    <w:rsid w:val="00CF2BE6"/>
    <w:rsid w:val="00D2194F"/>
    <w:rsid w:val="00D23688"/>
    <w:rsid w:val="00D24093"/>
    <w:rsid w:val="00D30A9C"/>
    <w:rsid w:val="00D321EC"/>
    <w:rsid w:val="00D34FF9"/>
    <w:rsid w:val="00D66C6E"/>
    <w:rsid w:val="00D672CD"/>
    <w:rsid w:val="00D874F4"/>
    <w:rsid w:val="00D97857"/>
    <w:rsid w:val="00DB510D"/>
    <w:rsid w:val="00DB6DB2"/>
    <w:rsid w:val="00DE37E5"/>
    <w:rsid w:val="00DF229A"/>
    <w:rsid w:val="00E00EE4"/>
    <w:rsid w:val="00E03A1B"/>
    <w:rsid w:val="00E110E0"/>
    <w:rsid w:val="00E15F08"/>
    <w:rsid w:val="00E40FBD"/>
    <w:rsid w:val="00E70E92"/>
    <w:rsid w:val="00E77D8D"/>
    <w:rsid w:val="00E97AEB"/>
    <w:rsid w:val="00EE4224"/>
    <w:rsid w:val="00F012D9"/>
    <w:rsid w:val="00F01D4A"/>
    <w:rsid w:val="00F0351A"/>
    <w:rsid w:val="00F12505"/>
    <w:rsid w:val="00F20B43"/>
    <w:rsid w:val="00F32E6E"/>
    <w:rsid w:val="00F4032E"/>
    <w:rsid w:val="00F80965"/>
    <w:rsid w:val="00FC49FF"/>
    <w:rsid w:val="00FC4AD6"/>
    <w:rsid w:val="00FE6FBB"/>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A760"/>
  <w15:docId w15:val="{2A64BA62-708C-448B-94B1-476B1E33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04D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ienhypertexte">
    <w:name w:val="Hyperlink"/>
    <w:basedOn w:val="Policepardfaut"/>
    <w:uiPriority w:val="99"/>
    <w:unhideWhenUsed/>
    <w:rsid w:val="007365A7"/>
    <w:rPr>
      <w:color w:val="0563C1" w:themeColor="hyperlink"/>
      <w:u w:val="single"/>
    </w:rPr>
  </w:style>
  <w:style w:type="character" w:styleId="Mentionnonrsolue">
    <w:name w:val="Unresolved Mention"/>
    <w:basedOn w:val="Policepardfaut"/>
    <w:uiPriority w:val="99"/>
    <w:semiHidden/>
    <w:unhideWhenUsed/>
    <w:rsid w:val="007365A7"/>
    <w:rPr>
      <w:color w:val="605E5C"/>
      <w:shd w:val="clear" w:color="auto" w:fill="E1DFDD"/>
    </w:rPr>
  </w:style>
  <w:style w:type="paragraph" w:styleId="En-tte">
    <w:name w:val="header"/>
    <w:basedOn w:val="Normal"/>
    <w:link w:val="En-tteCar"/>
    <w:uiPriority w:val="99"/>
    <w:unhideWhenUsed/>
    <w:rsid w:val="0071663F"/>
    <w:pPr>
      <w:tabs>
        <w:tab w:val="center" w:pos="4680"/>
        <w:tab w:val="right" w:pos="9360"/>
      </w:tabs>
      <w:spacing w:after="0" w:line="240" w:lineRule="auto"/>
    </w:pPr>
  </w:style>
  <w:style w:type="character" w:customStyle="1" w:styleId="En-tteCar">
    <w:name w:val="En-tête Car"/>
    <w:basedOn w:val="Policepardfaut"/>
    <w:link w:val="En-tte"/>
    <w:uiPriority w:val="99"/>
    <w:rsid w:val="0071663F"/>
  </w:style>
  <w:style w:type="paragraph" w:styleId="Pieddepage">
    <w:name w:val="footer"/>
    <w:basedOn w:val="Normal"/>
    <w:link w:val="PieddepageCar"/>
    <w:uiPriority w:val="99"/>
    <w:unhideWhenUsed/>
    <w:rsid w:val="0071663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663F"/>
  </w:style>
  <w:style w:type="paragraph" w:styleId="NormalWeb">
    <w:name w:val="Normal (Web)"/>
    <w:basedOn w:val="Normal"/>
    <w:uiPriority w:val="99"/>
    <w:semiHidden/>
    <w:unhideWhenUsed/>
    <w:rsid w:val="00B5304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20677">
      <w:bodyDiv w:val="1"/>
      <w:marLeft w:val="0"/>
      <w:marRight w:val="0"/>
      <w:marTop w:val="0"/>
      <w:marBottom w:val="0"/>
      <w:divBdr>
        <w:top w:val="none" w:sz="0" w:space="0" w:color="auto"/>
        <w:left w:val="none" w:sz="0" w:space="0" w:color="auto"/>
        <w:bottom w:val="none" w:sz="0" w:space="0" w:color="auto"/>
        <w:right w:val="none" w:sz="0" w:space="0" w:color="auto"/>
      </w:divBdr>
    </w:div>
    <w:div w:id="670453715">
      <w:bodyDiv w:val="1"/>
      <w:marLeft w:val="0"/>
      <w:marRight w:val="0"/>
      <w:marTop w:val="0"/>
      <w:marBottom w:val="0"/>
      <w:divBdr>
        <w:top w:val="none" w:sz="0" w:space="0" w:color="auto"/>
        <w:left w:val="none" w:sz="0" w:space="0" w:color="auto"/>
        <w:bottom w:val="none" w:sz="0" w:space="0" w:color="auto"/>
        <w:right w:val="none" w:sz="0" w:space="0" w:color="auto"/>
      </w:divBdr>
    </w:div>
    <w:div w:id="721714960">
      <w:bodyDiv w:val="1"/>
      <w:marLeft w:val="0"/>
      <w:marRight w:val="0"/>
      <w:marTop w:val="0"/>
      <w:marBottom w:val="0"/>
      <w:divBdr>
        <w:top w:val="none" w:sz="0" w:space="0" w:color="auto"/>
        <w:left w:val="none" w:sz="0" w:space="0" w:color="auto"/>
        <w:bottom w:val="none" w:sz="0" w:space="0" w:color="auto"/>
        <w:right w:val="none" w:sz="0" w:space="0" w:color="auto"/>
      </w:divBdr>
    </w:div>
    <w:div w:id="876357587">
      <w:bodyDiv w:val="1"/>
      <w:marLeft w:val="0"/>
      <w:marRight w:val="0"/>
      <w:marTop w:val="0"/>
      <w:marBottom w:val="0"/>
      <w:divBdr>
        <w:top w:val="none" w:sz="0" w:space="0" w:color="auto"/>
        <w:left w:val="none" w:sz="0" w:space="0" w:color="auto"/>
        <w:bottom w:val="none" w:sz="0" w:space="0" w:color="auto"/>
        <w:right w:val="none" w:sz="0" w:space="0" w:color="auto"/>
      </w:divBdr>
    </w:div>
    <w:div w:id="966668590">
      <w:bodyDiv w:val="1"/>
      <w:marLeft w:val="0"/>
      <w:marRight w:val="0"/>
      <w:marTop w:val="0"/>
      <w:marBottom w:val="0"/>
      <w:divBdr>
        <w:top w:val="none" w:sz="0" w:space="0" w:color="auto"/>
        <w:left w:val="none" w:sz="0" w:space="0" w:color="auto"/>
        <w:bottom w:val="none" w:sz="0" w:space="0" w:color="auto"/>
        <w:right w:val="none" w:sz="0" w:space="0" w:color="auto"/>
      </w:divBdr>
    </w:div>
    <w:div w:id="970985796">
      <w:bodyDiv w:val="1"/>
      <w:marLeft w:val="0"/>
      <w:marRight w:val="0"/>
      <w:marTop w:val="0"/>
      <w:marBottom w:val="0"/>
      <w:divBdr>
        <w:top w:val="none" w:sz="0" w:space="0" w:color="auto"/>
        <w:left w:val="none" w:sz="0" w:space="0" w:color="auto"/>
        <w:bottom w:val="none" w:sz="0" w:space="0" w:color="auto"/>
        <w:right w:val="none" w:sz="0" w:space="0" w:color="auto"/>
      </w:divBdr>
    </w:div>
    <w:div w:id="1224173240">
      <w:bodyDiv w:val="1"/>
      <w:marLeft w:val="0"/>
      <w:marRight w:val="0"/>
      <w:marTop w:val="0"/>
      <w:marBottom w:val="0"/>
      <w:divBdr>
        <w:top w:val="none" w:sz="0" w:space="0" w:color="auto"/>
        <w:left w:val="none" w:sz="0" w:space="0" w:color="auto"/>
        <w:bottom w:val="none" w:sz="0" w:space="0" w:color="auto"/>
        <w:right w:val="none" w:sz="0" w:space="0" w:color="auto"/>
      </w:divBdr>
    </w:div>
    <w:div w:id="1232041765">
      <w:bodyDiv w:val="1"/>
      <w:marLeft w:val="0"/>
      <w:marRight w:val="0"/>
      <w:marTop w:val="0"/>
      <w:marBottom w:val="0"/>
      <w:divBdr>
        <w:top w:val="none" w:sz="0" w:space="0" w:color="auto"/>
        <w:left w:val="none" w:sz="0" w:space="0" w:color="auto"/>
        <w:bottom w:val="none" w:sz="0" w:space="0" w:color="auto"/>
        <w:right w:val="none" w:sz="0" w:space="0" w:color="auto"/>
      </w:divBdr>
    </w:div>
    <w:div w:id="1459641420">
      <w:bodyDiv w:val="1"/>
      <w:marLeft w:val="0"/>
      <w:marRight w:val="0"/>
      <w:marTop w:val="0"/>
      <w:marBottom w:val="0"/>
      <w:divBdr>
        <w:top w:val="none" w:sz="0" w:space="0" w:color="auto"/>
        <w:left w:val="none" w:sz="0" w:space="0" w:color="auto"/>
        <w:bottom w:val="none" w:sz="0" w:space="0" w:color="auto"/>
        <w:right w:val="none" w:sz="0" w:space="0" w:color="auto"/>
      </w:divBdr>
    </w:div>
    <w:div w:id="1531990250">
      <w:bodyDiv w:val="1"/>
      <w:marLeft w:val="0"/>
      <w:marRight w:val="0"/>
      <w:marTop w:val="0"/>
      <w:marBottom w:val="0"/>
      <w:divBdr>
        <w:top w:val="none" w:sz="0" w:space="0" w:color="auto"/>
        <w:left w:val="none" w:sz="0" w:space="0" w:color="auto"/>
        <w:bottom w:val="none" w:sz="0" w:space="0" w:color="auto"/>
        <w:right w:val="none" w:sz="0" w:space="0" w:color="auto"/>
      </w:divBdr>
    </w:div>
    <w:div w:id="1580478123">
      <w:bodyDiv w:val="1"/>
      <w:marLeft w:val="0"/>
      <w:marRight w:val="0"/>
      <w:marTop w:val="0"/>
      <w:marBottom w:val="0"/>
      <w:divBdr>
        <w:top w:val="none" w:sz="0" w:space="0" w:color="auto"/>
        <w:left w:val="none" w:sz="0" w:space="0" w:color="auto"/>
        <w:bottom w:val="none" w:sz="0" w:space="0" w:color="auto"/>
        <w:right w:val="none" w:sz="0" w:space="0" w:color="auto"/>
      </w:divBdr>
    </w:div>
    <w:div w:id="1864050291">
      <w:bodyDiv w:val="1"/>
      <w:marLeft w:val="0"/>
      <w:marRight w:val="0"/>
      <w:marTop w:val="0"/>
      <w:marBottom w:val="0"/>
      <w:divBdr>
        <w:top w:val="none" w:sz="0" w:space="0" w:color="auto"/>
        <w:left w:val="none" w:sz="0" w:space="0" w:color="auto"/>
        <w:bottom w:val="none" w:sz="0" w:space="0" w:color="auto"/>
        <w:right w:val="none" w:sz="0" w:space="0" w:color="auto"/>
      </w:divBdr>
      <w:divsChild>
        <w:div w:id="905650445">
          <w:marLeft w:val="0"/>
          <w:marRight w:val="0"/>
          <w:marTop w:val="0"/>
          <w:marBottom w:val="0"/>
          <w:divBdr>
            <w:top w:val="none" w:sz="0" w:space="0" w:color="auto"/>
            <w:left w:val="none" w:sz="0" w:space="0" w:color="auto"/>
            <w:bottom w:val="none" w:sz="0" w:space="0" w:color="auto"/>
            <w:right w:val="none" w:sz="0" w:space="0" w:color="auto"/>
          </w:divBdr>
          <w:divsChild>
            <w:div w:id="331227833">
              <w:marLeft w:val="0"/>
              <w:marRight w:val="0"/>
              <w:marTop w:val="0"/>
              <w:marBottom w:val="0"/>
              <w:divBdr>
                <w:top w:val="none" w:sz="0" w:space="0" w:color="auto"/>
                <w:left w:val="none" w:sz="0" w:space="0" w:color="auto"/>
                <w:bottom w:val="none" w:sz="0" w:space="0" w:color="auto"/>
                <w:right w:val="none" w:sz="0" w:space="0" w:color="auto"/>
              </w:divBdr>
              <w:divsChild>
                <w:div w:id="322202503">
                  <w:marLeft w:val="0"/>
                  <w:marRight w:val="0"/>
                  <w:marTop w:val="0"/>
                  <w:marBottom w:val="0"/>
                  <w:divBdr>
                    <w:top w:val="none" w:sz="0" w:space="0" w:color="auto"/>
                    <w:left w:val="none" w:sz="0" w:space="0" w:color="auto"/>
                    <w:bottom w:val="none" w:sz="0" w:space="0" w:color="auto"/>
                    <w:right w:val="none" w:sz="0" w:space="0" w:color="auto"/>
                  </w:divBdr>
                  <w:divsChild>
                    <w:div w:id="209155588">
                      <w:marLeft w:val="0"/>
                      <w:marRight w:val="0"/>
                      <w:marTop w:val="0"/>
                      <w:marBottom w:val="0"/>
                      <w:divBdr>
                        <w:top w:val="none" w:sz="0" w:space="0" w:color="auto"/>
                        <w:left w:val="none" w:sz="0" w:space="0" w:color="auto"/>
                        <w:bottom w:val="none" w:sz="0" w:space="0" w:color="auto"/>
                        <w:right w:val="none" w:sz="0" w:space="0" w:color="auto"/>
                      </w:divBdr>
                      <w:divsChild>
                        <w:div w:id="4720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2917">
                  <w:marLeft w:val="0"/>
                  <w:marRight w:val="0"/>
                  <w:marTop w:val="0"/>
                  <w:marBottom w:val="0"/>
                  <w:divBdr>
                    <w:top w:val="none" w:sz="0" w:space="0" w:color="auto"/>
                    <w:left w:val="none" w:sz="0" w:space="0" w:color="auto"/>
                    <w:bottom w:val="none" w:sz="0" w:space="0" w:color="auto"/>
                    <w:right w:val="none" w:sz="0" w:space="0" w:color="auto"/>
                  </w:divBdr>
                  <w:divsChild>
                    <w:div w:id="13145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6137">
          <w:marLeft w:val="0"/>
          <w:marRight w:val="0"/>
          <w:marTop w:val="0"/>
          <w:marBottom w:val="60"/>
          <w:divBdr>
            <w:top w:val="none" w:sz="0" w:space="0" w:color="auto"/>
            <w:left w:val="none" w:sz="0" w:space="0" w:color="auto"/>
            <w:bottom w:val="none" w:sz="0" w:space="0" w:color="auto"/>
            <w:right w:val="none" w:sz="0" w:space="0" w:color="auto"/>
          </w:divBdr>
          <w:divsChild>
            <w:div w:id="1568608442">
              <w:marLeft w:val="0"/>
              <w:marRight w:val="0"/>
              <w:marTop w:val="0"/>
              <w:marBottom w:val="0"/>
              <w:divBdr>
                <w:top w:val="none" w:sz="0" w:space="0" w:color="auto"/>
                <w:left w:val="none" w:sz="0" w:space="0" w:color="auto"/>
                <w:bottom w:val="none" w:sz="0" w:space="0" w:color="auto"/>
                <w:right w:val="none" w:sz="0" w:space="0" w:color="auto"/>
              </w:divBdr>
              <w:divsChild>
                <w:div w:id="659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3034">
      <w:bodyDiv w:val="1"/>
      <w:marLeft w:val="0"/>
      <w:marRight w:val="0"/>
      <w:marTop w:val="0"/>
      <w:marBottom w:val="0"/>
      <w:divBdr>
        <w:top w:val="none" w:sz="0" w:space="0" w:color="auto"/>
        <w:left w:val="none" w:sz="0" w:space="0" w:color="auto"/>
        <w:bottom w:val="none" w:sz="0" w:space="0" w:color="auto"/>
        <w:right w:val="none" w:sz="0" w:space="0" w:color="auto"/>
      </w:divBdr>
    </w:div>
    <w:div w:id="1893081517">
      <w:bodyDiv w:val="1"/>
      <w:marLeft w:val="0"/>
      <w:marRight w:val="0"/>
      <w:marTop w:val="0"/>
      <w:marBottom w:val="0"/>
      <w:divBdr>
        <w:top w:val="none" w:sz="0" w:space="0" w:color="auto"/>
        <w:left w:val="none" w:sz="0" w:space="0" w:color="auto"/>
        <w:bottom w:val="none" w:sz="0" w:space="0" w:color="auto"/>
        <w:right w:val="none" w:sz="0" w:space="0" w:color="auto"/>
      </w:divBdr>
    </w:div>
    <w:div w:id="2097552916">
      <w:bodyDiv w:val="1"/>
      <w:marLeft w:val="0"/>
      <w:marRight w:val="0"/>
      <w:marTop w:val="0"/>
      <w:marBottom w:val="0"/>
      <w:divBdr>
        <w:top w:val="none" w:sz="0" w:space="0" w:color="auto"/>
        <w:left w:val="none" w:sz="0" w:space="0" w:color="auto"/>
        <w:bottom w:val="none" w:sz="0" w:space="0" w:color="auto"/>
        <w:right w:val="none" w:sz="0" w:space="0" w:color="auto"/>
      </w:divBdr>
    </w:div>
    <w:div w:id="210352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ello-ernest.com/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F574-F74A-4361-A395-8CB0252E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15</Pages>
  <Words>4202</Words>
  <Characters>23954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8</cp:revision>
  <dcterms:created xsi:type="dcterms:W3CDTF">2024-04-25T06:45:00Z</dcterms:created>
  <dcterms:modified xsi:type="dcterms:W3CDTF">2024-05-17T07:12:00Z</dcterms:modified>
</cp:coreProperties>
</file>